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892" w:rsidRPr="00932E5E" w:rsidRDefault="00842892" w:rsidP="00932E5E">
      <w:pPr>
        <w:pStyle w:val="Caption"/>
        <w:rPr>
          <w:b/>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2pt;margin-top:9pt;width:35.1pt;height:44.8pt;z-index:251658240;visibility:visible;mso-wrap-edited:f">
            <v:imagedata r:id="rId4" o:title=""/>
            <w10:wrap type="topAndBottom"/>
            <w10:anchorlock/>
          </v:shape>
          <o:OLEObject Type="Embed" ProgID="Word.Picture.8" ShapeID="_x0000_s1026" DrawAspect="Content" ObjectID="_1568182506" r:id="rId5"/>
        </w:pict>
      </w:r>
      <w:r w:rsidRPr="00932E5E">
        <w:rPr>
          <w:b/>
          <w:sz w:val="28"/>
          <w:szCs w:val="28"/>
        </w:rPr>
        <w:t>УКРАЇНА</w:t>
      </w:r>
    </w:p>
    <w:p w:rsidR="00842892" w:rsidRPr="00932E5E" w:rsidRDefault="00842892" w:rsidP="00932E5E">
      <w:pPr>
        <w:jc w:val="center"/>
        <w:rPr>
          <w:b/>
          <w:smallCaps/>
          <w:sz w:val="28"/>
          <w:szCs w:val="28"/>
          <w:lang w:val="uk-UA"/>
        </w:rPr>
      </w:pPr>
      <w:r w:rsidRPr="00932E5E">
        <w:rPr>
          <w:b/>
          <w:smallCaps/>
          <w:sz w:val="28"/>
          <w:szCs w:val="28"/>
          <w:lang w:val="uk-UA"/>
        </w:rPr>
        <w:t xml:space="preserve">Нетішинська міська рада Хмельницької області </w:t>
      </w:r>
    </w:p>
    <w:p w:rsidR="00842892" w:rsidRPr="00932E5E" w:rsidRDefault="00842892" w:rsidP="00932E5E">
      <w:pPr>
        <w:jc w:val="center"/>
        <w:rPr>
          <w:b/>
          <w:lang w:val="uk-UA"/>
        </w:rPr>
      </w:pPr>
    </w:p>
    <w:p w:rsidR="00842892" w:rsidRPr="00932E5E" w:rsidRDefault="00842892" w:rsidP="00932E5E">
      <w:pPr>
        <w:jc w:val="center"/>
        <w:rPr>
          <w:b/>
          <w:sz w:val="32"/>
          <w:szCs w:val="32"/>
          <w:lang w:val="uk-UA"/>
        </w:rPr>
      </w:pPr>
      <w:r w:rsidRPr="00932E5E">
        <w:rPr>
          <w:b/>
          <w:sz w:val="32"/>
          <w:szCs w:val="32"/>
          <w:lang w:val="uk-UA"/>
        </w:rPr>
        <w:t>Р І Ш Е Н Н Я</w:t>
      </w:r>
    </w:p>
    <w:p w:rsidR="00842892" w:rsidRPr="00932E5E" w:rsidRDefault="00842892" w:rsidP="00932E5E">
      <w:pPr>
        <w:jc w:val="center"/>
        <w:rPr>
          <w:b/>
          <w:sz w:val="6"/>
          <w:szCs w:val="6"/>
          <w:lang w:val="uk-UA"/>
        </w:rPr>
      </w:pPr>
    </w:p>
    <w:p w:rsidR="00842892" w:rsidRPr="00932E5E" w:rsidRDefault="00842892" w:rsidP="00932E5E">
      <w:pPr>
        <w:jc w:val="center"/>
        <w:rPr>
          <w:b/>
          <w:sz w:val="28"/>
          <w:szCs w:val="28"/>
          <w:lang w:val="uk-UA"/>
        </w:rPr>
      </w:pPr>
      <w:r w:rsidRPr="00932E5E">
        <w:rPr>
          <w:b/>
          <w:sz w:val="28"/>
          <w:szCs w:val="28"/>
          <w:lang w:val="uk-UA"/>
        </w:rPr>
        <w:t xml:space="preserve">тридцять </w:t>
      </w:r>
      <w:r>
        <w:rPr>
          <w:b/>
          <w:sz w:val="28"/>
          <w:szCs w:val="28"/>
          <w:lang w:val="uk-UA"/>
        </w:rPr>
        <w:t>третьої (позачергової)</w:t>
      </w:r>
      <w:r w:rsidRPr="00932E5E">
        <w:rPr>
          <w:b/>
          <w:sz w:val="28"/>
          <w:szCs w:val="28"/>
          <w:lang w:val="uk-UA"/>
        </w:rPr>
        <w:t xml:space="preserve"> сесії Нетішинської міської ради</w:t>
      </w:r>
    </w:p>
    <w:p w:rsidR="00842892" w:rsidRPr="00932E5E" w:rsidRDefault="00842892" w:rsidP="00932E5E">
      <w:pPr>
        <w:jc w:val="center"/>
        <w:rPr>
          <w:b/>
          <w:sz w:val="28"/>
          <w:szCs w:val="28"/>
          <w:lang w:val="uk-UA"/>
        </w:rPr>
      </w:pPr>
      <w:r w:rsidRPr="00932E5E">
        <w:rPr>
          <w:b/>
          <w:sz w:val="28"/>
          <w:szCs w:val="28"/>
          <w:lang w:val="uk-UA"/>
        </w:rPr>
        <w:t>VІІ скликання</w:t>
      </w:r>
    </w:p>
    <w:p w:rsidR="00842892" w:rsidRPr="00932E5E" w:rsidRDefault="00842892" w:rsidP="00932E5E">
      <w:pPr>
        <w:rPr>
          <w:sz w:val="28"/>
          <w:szCs w:val="28"/>
          <w:lang w:val="uk-UA"/>
        </w:rPr>
      </w:pPr>
    </w:p>
    <w:p w:rsidR="00842892" w:rsidRPr="00932E5E" w:rsidRDefault="00842892" w:rsidP="00932E5E">
      <w:pPr>
        <w:rPr>
          <w:b/>
          <w:sz w:val="28"/>
          <w:szCs w:val="28"/>
          <w:lang w:val="uk-UA"/>
        </w:rPr>
      </w:pPr>
      <w:r>
        <w:rPr>
          <w:b/>
          <w:sz w:val="28"/>
          <w:szCs w:val="28"/>
          <w:lang w:val="uk-UA"/>
        </w:rPr>
        <w:t>28.09.</w:t>
      </w:r>
      <w:r w:rsidRPr="00932E5E">
        <w:rPr>
          <w:b/>
          <w:sz w:val="28"/>
          <w:szCs w:val="28"/>
          <w:lang w:val="uk-UA"/>
        </w:rPr>
        <w:t>2017</w:t>
      </w:r>
      <w:r w:rsidRPr="00932E5E">
        <w:rPr>
          <w:b/>
          <w:sz w:val="28"/>
          <w:szCs w:val="28"/>
          <w:lang w:val="uk-UA"/>
        </w:rPr>
        <w:tab/>
      </w:r>
      <w:r w:rsidRPr="00932E5E">
        <w:rPr>
          <w:b/>
          <w:sz w:val="28"/>
          <w:szCs w:val="28"/>
          <w:lang w:val="uk-UA"/>
        </w:rPr>
        <w:tab/>
      </w:r>
      <w:r w:rsidRPr="00932E5E">
        <w:rPr>
          <w:b/>
          <w:sz w:val="28"/>
          <w:szCs w:val="28"/>
          <w:lang w:val="uk-UA"/>
        </w:rPr>
        <w:tab/>
      </w:r>
      <w:r w:rsidRPr="00932E5E">
        <w:rPr>
          <w:b/>
          <w:sz w:val="28"/>
          <w:szCs w:val="28"/>
          <w:lang w:val="uk-UA"/>
        </w:rPr>
        <w:tab/>
      </w:r>
      <w:r w:rsidRPr="00932E5E">
        <w:rPr>
          <w:b/>
          <w:sz w:val="28"/>
          <w:szCs w:val="28"/>
          <w:lang w:val="uk-UA"/>
        </w:rPr>
        <w:tab/>
        <w:t>Нетішин</w:t>
      </w:r>
      <w:r w:rsidRPr="00932E5E">
        <w:rPr>
          <w:b/>
          <w:sz w:val="28"/>
          <w:szCs w:val="28"/>
          <w:lang w:val="uk-UA"/>
        </w:rPr>
        <w:tab/>
      </w:r>
      <w:r w:rsidRPr="00932E5E">
        <w:rPr>
          <w:b/>
          <w:sz w:val="28"/>
          <w:szCs w:val="28"/>
          <w:lang w:val="uk-UA"/>
        </w:rPr>
        <w:tab/>
      </w:r>
      <w:r w:rsidRPr="00932E5E">
        <w:rPr>
          <w:b/>
          <w:sz w:val="28"/>
          <w:szCs w:val="28"/>
          <w:lang w:val="uk-UA"/>
        </w:rPr>
        <w:tab/>
      </w:r>
      <w:r w:rsidRPr="00932E5E">
        <w:rPr>
          <w:b/>
          <w:sz w:val="28"/>
          <w:szCs w:val="28"/>
          <w:lang w:val="uk-UA"/>
        </w:rPr>
        <w:tab/>
        <w:t xml:space="preserve">      № </w:t>
      </w:r>
      <w:r>
        <w:rPr>
          <w:b/>
          <w:sz w:val="28"/>
          <w:szCs w:val="28"/>
          <w:lang w:val="uk-UA"/>
        </w:rPr>
        <w:t>33</w:t>
      </w:r>
      <w:r w:rsidRPr="00932E5E">
        <w:rPr>
          <w:b/>
          <w:sz w:val="28"/>
          <w:szCs w:val="28"/>
          <w:lang w:val="uk-UA"/>
        </w:rPr>
        <w:t>/</w:t>
      </w:r>
      <w:r>
        <w:rPr>
          <w:b/>
          <w:sz w:val="28"/>
          <w:szCs w:val="28"/>
          <w:lang w:val="uk-UA"/>
        </w:rPr>
        <w:t>1833</w:t>
      </w:r>
    </w:p>
    <w:p w:rsidR="00842892" w:rsidRPr="00932E5E" w:rsidRDefault="00842892" w:rsidP="00932E5E">
      <w:pPr>
        <w:pStyle w:val="Caption"/>
        <w:jc w:val="left"/>
        <w:rPr>
          <w:sz w:val="28"/>
          <w:szCs w:val="28"/>
        </w:rPr>
      </w:pPr>
    </w:p>
    <w:p w:rsidR="00842892" w:rsidRPr="00932E5E" w:rsidRDefault="00842892" w:rsidP="00932E5E">
      <w:pPr>
        <w:pStyle w:val="Title"/>
        <w:ind w:right="5998"/>
        <w:jc w:val="both"/>
        <w:rPr>
          <w:sz w:val="28"/>
          <w:szCs w:val="28"/>
        </w:rPr>
      </w:pPr>
    </w:p>
    <w:p w:rsidR="00842892" w:rsidRPr="00932E5E" w:rsidRDefault="00842892" w:rsidP="00932E5E">
      <w:pPr>
        <w:pStyle w:val="Title"/>
        <w:ind w:right="5998"/>
        <w:jc w:val="both"/>
        <w:rPr>
          <w:sz w:val="28"/>
          <w:szCs w:val="28"/>
        </w:rPr>
      </w:pPr>
      <w:r w:rsidRPr="00932E5E">
        <w:rPr>
          <w:sz w:val="28"/>
          <w:szCs w:val="28"/>
        </w:rPr>
        <w:t>Про положення про управління економіки виконавчого комітету міської ради</w:t>
      </w:r>
    </w:p>
    <w:p w:rsidR="00842892" w:rsidRPr="00932E5E" w:rsidRDefault="00842892" w:rsidP="00932E5E">
      <w:pPr>
        <w:pStyle w:val="Title"/>
        <w:jc w:val="both"/>
        <w:rPr>
          <w:sz w:val="28"/>
          <w:szCs w:val="28"/>
        </w:rPr>
      </w:pPr>
    </w:p>
    <w:p w:rsidR="00842892" w:rsidRPr="00932E5E" w:rsidRDefault="00842892" w:rsidP="00932E5E">
      <w:pPr>
        <w:pStyle w:val="Title"/>
        <w:jc w:val="both"/>
        <w:rPr>
          <w:sz w:val="28"/>
          <w:szCs w:val="28"/>
        </w:rPr>
      </w:pPr>
    </w:p>
    <w:p w:rsidR="00842892" w:rsidRPr="00932E5E" w:rsidRDefault="00842892" w:rsidP="00932E5E">
      <w:pPr>
        <w:pStyle w:val="Title"/>
        <w:ind w:firstLine="708"/>
        <w:jc w:val="both"/>
        <w:rPr>
          <w:sz w:val="28"/>
          <w:szCs w:val="28"/>
        </w:rPr>
      </w:pPr>
      <w:r w:rsidRPr="00932E5E">
        <w:rPr>
          <w:sz w:val="28"/>
          <w:szCs w:val="28"/>
        </w:rPr>
        <w:t xml:space="preserve">Відповідно до пункту 3 частини 4 статті 42, статті 54 Закону України «Про місцеве самоврядування в Україні, </w:t>
      </w:r>
      <w:r>
        <w:rPr>
          <w:sz w:val="28"/>
          <w:szCs w:val="28"/>
        </w:rPr>
        <w:t xml:space="preserve">Нетішинська </w:t>
      </w:r>
      <w:r w:rsidRPr="00932E5E">
        <w:rPr>
          <w:sz w:val="28"/>
          <w:szCs w:val="28"/>
        </w:rPr>
        <w:t xml:space="preserve">міська рада    </w:t>
      </w:r>
      <w:r>
        <w:rPr>
          <w:sz w:val="28"/>
          <w:szCs w:val="28"/>
        </w:rPr>
        <w:t xml:space="preserve">                    </w:t>
      </w:r>
      <w:r w:rsidRPr="00932E5E">
        <w:rPr>
          <w:sz w:val="28"/>
          <w:szCs w:val="28"/>
        </w:rPr>
        <w:t>в и р і ш и л а:</w:t>
      </w:r>
    </w:p>
    <w:p w:rsidR="00842892" w:rsidRPr="00932E5E" w:rsidRDefault="00842892" w:rsidP="00932E5E">
      <w:pPr>
        <w:pStyle w:val="Title"/>
        <w:ind w:firstLine="708"/>
        <w:jc w:val="both"/>
        <w:rPr>
          <w:sz w:val="28"/>
          <w:szCs w:val="28"/>
        </w:rPr>
      </w:pPr>
    </w:p>
    <w:p w:rsidR="00842892" w:rsidRPr="00932E5E" w:rsidRDefault="00842892" w:rsidP="00932E5E">
      <w:pPr>
        <w:pStyle w:val="Title"/>
        <w:ind w:firstLine="708"/>
        <w:jc w:val="both"/>
        <w:rPr>
          <w:sz w:val="28"/>
          <w:szCs w:val="28"/>
        </w:rPr>
      </w:pPr>
      <w:r w:rsidRPr="00932E5E">
        <w:rPr>
          <w:sz w:val="28"/>
          <w:szCs w:val="28"/>
        </w:rPr>
        <w:t>1.</w:t>
      </w:r>
      <w:r>
        <w:rPr>
          <w:sz w:val="28"/>
          <w:szCs w:val="28"/>
        </w:rPr>
        <w:t xml:space="preserve"> </w:t>
      </w:r>
      <w:r w:rsidRPr="00932E5E">
        <w:rPr>
          <w:sz w:val="28"/>
          <w:szCs w:val="28"/>
        </w:rPr>
        <w:t>Затвердити:</w:t>
      </w:r>
    </w:p>
    <w:p w:rsidR="00842892" w:rsidRPr="00932E5E" w:rsidRDefault="00842892" w:rsidP="00932E5E">
      <w:pPr>
        <w:pStyle w:val="Title"/>
        <w:ind w:firstLine="708"/>
        <w:jc w:val="both"/>
        <w:rPr>
          <w:sz w:val="28"/>
          <w:szCs w:val="28"/>
        </w:rPr>
      </w:pPr>
      <w:r w:rsidRPr="00932E5E">
        <w:rPr>
          <w:sz w:val="28"/>
          <w:szCs w:val="28"/>
        </w:rPr>
        <w:t>1.1.</w:t>
      </w:r>
      <w:r>
        <w:rPr>
          <w:sz w:val="28"/>
          <w:szCs w:val="28"/>
        </w:rPr>
        <w:t xml:space="preserve"> </w:t>
      </w:r>
      <w:r w:rsidRPr="00932E5E">
        <w:rPr>
          <w:sz w:val="28"/>
          <w:szCs w:val="28"/>
        </w:rPr>
        <w:t>положення про управління економіки виконавчого комітету міської ради в новій редакції згідно з додатком 1;</w:t>
      </w:r>
    </w:p>
    <w:p w:rsidR="00842892" w:rsidRDefault="00842892" w:rsidP="00932E5E">
      <w:pPr>
        <w:pStyle w:val="Title"/>
        <w:ind w:firstLine="708"/>
        <w:jc w:val="both"/>
        <w:rPr>
          <w:sz w:val="28"/>
          <w:szCs w:val="28"/>
        </w:rPr>
      </w:pPr>
      <w:r w:rsidRPr="00932E5E">
        <w:rPr>
          <w:sz w:val="28"/>
          <w:szCs w:val="28"/>
        </w:rPr>
        <w:t>1.2.</w:t>
      </w:r>
      <w:r>
        <w:rPr>
          <w:sz w:val="28"/>
          <w:szCs w:val="28"/>
        </w:rPr>
        <w:t xml:space="preserve"> </w:t>
      </w:r>
      <w:r w:rsidRPr="00932E5E">
        <w:rPr>
          <w:sz w:val="28"/>
          <w:szCs w:val="28"/>
        </w:rPr>
        <w:t>структуру та штат управління економіки виконавчого комітету міської ради згідно з додатком 2.</w:t>
      </w:r>
    </w:p>
    <w:p w:rsidR="00842892" w:rsidRPr="00932E5E" w:rsidRDefault="00842892" w:rsidP="00932E5E">
      <w:pPr>
        <w:ind w:firstLine="708"/>
        <w:jc w:val="both"/>
        <w:rPr>
          <w:sz w:val="28"/>
          <w:szCs w:val="28"/>
          <w:lang w:val="uk-UA"/>
        </w:rPr>
      </w:pPr>
      <w:r>
        <w:rPr>
          <w:sz w:val="28"/>
          <w:szCs w:val="28"/>
          <w:lang w:val="uk-UA"/>
        </w:rPr>
        <w:t>2</w:t>
      </w:r>
      <w:r w:rsidRPr="00932E5E">
        <w:rPr>
          <w:sz w:val="28"/>
          <w:szCs w:val="28"/>
          <w:lang w:val="uk-UA"/>
        </w:rPr>
        <w:t>. Начальнику управління економіки виконавчого комітету міської ради Заріцькій Н.М. забезпечити проведення державної реєстрації змін до відомостей про юридичну особу, в тому числі змін до установчих документів.</w:t>
      </w:r>
    </w:p>
    <w:p w:rsidR="00842892" w:rsidRDefault="00842892" w:rsidP="00932E5E">
      <w:pPr>
        <w:pStyle w:val="Title"/>
        <w:ind w:firstLine="708"/>
        <w:jc w:val="both"/>
        <w:rPr>
          <w:sz w:val="28"/>
          <w:szCs w:val="28"/>
        </w:rPr>
      </w:pPr>
      <w:r>
        <w:rPr>
          <w:sz w:val="28"/>
          <w:szCs w:val="28"/>
        </w:rPr>
        <w:t>3</w:t>
      </w:r>
      <w:r w:rsidRPr="00932E5E">
        <w:rPr>
          <w:sz w:val="28"/>
          <w:szCs w:val="28"/>
        </w:rPr>
        <w:t>.</w:t>
      </w:r>
      <w:r>
        <w:rPr>
          <w:sz w:val="28"/>
          <w:szCs w:val="28"/>
        </w:rPr>
        <w:t xml:space="preserve"> </w:t>
      </w:r>
      <w:r w:rsidRPr="00932E5E">
        <w:rPr>
          <w:sz w:val="28"/>
          <w:szCs w:val="28"/>
        </w:rPr>
        <w:t>Визнати такими, що втратили чинність</w:t>
      </w:r>
      <w:r>
        <w:rPr>
          <w:sz w:val="28"/>
          <w:szCs w:val="28"/>
        </w:rPr>
        <w:t>:</w:t>
      </w:r>
    </w:p>
    <w:p w:rsidR="00842892" w:rsidRDefault="00842892" w:rsidP="00932E5E">
      <w:pPr>
        <w:pStyle w:val="Title"/>
        <w:ind w:firstLine="708"/>
        <w:jc w:val="both"/>
        <w:rPr>
          <w:sz w:val="28"/>
          <w:szCs w:val="28"/>
        </w:rPr>
      </w:pPr>
      <w:r>
        <w:rPr>
          <w:sz w:val="28"/>
          <w:szCs w:val="28"/>
        </w:rPr>
        <w:t>3.1.</w:t>
      </w:r>
      <w:r w:rsidRPr="00932E5E">
        <w:rPr>
          <w:sz w:val="28"/>
          <w:szCs w:val="28"/>
        </w:rPr>
        <w:t xml:space="preserve"> рішення сорок восьмої сесії Нетішинської міської ради VІ</w:t>
      </w:r>
      <w:r>
        <w:rPr>
          <w:sz w:val="28"/>
          <w:szCs w:val="28"/>
        </w:rPr>
        <w:t>І</w:t>
      </w:r>
      <w:r w:rsidRPr="00932E5E">
        <w:rPr>
          <w:sz w:val="28"/>
          <w:szCs w:val="28"/>
        </w:rPr>
        <w:t xml:space="preserve"> скликання від 30 жовтня 2013 року № 48/1061 «Про положення про управління економіки вик</w:t>
      </w:r>
      <w:r>
        <w:rPr>
          <w:sz w:val="28"/>
          <w:szCs w:val="28"/>
        </w:rPr>
        <w:t>онавчого комітету міської ради»;</w:t>
      </w:r>
    </w:p>
    <w:p w:rsidR="00842892" w:rsidRPr="00932E5E" w:rsidRDefault="00842892" w:rsidP="00932E5E">
      <w:pPr>
        <w:pStyle w:val="Title"/>
        <w:ind w:firstLine="708"/>
        <w:jc w:val="both"/>
        <w:rPr>
          <w:sz w:val="28"/>
          <w:szCs w:val="28"/>
        </w:rPr>
      </w:pPr>
      <w:r>
        <w:rPr>
          <w:sz w:val="28"/>
          <w:szCs w:val="28"/>
        </w:rPr>
        <w:t>3.2.</w:t>
      </w:r>
      <w:r w:rsidRPr="00932E5E">
        <w:rPr>
          <w:sz w:val="28"/>
          <w:szCs w:val="28"/>
        </w:rPr>
        <w:t xml:space="preserve"> пункт 2 рішення шістдесят третьої сесії Нетішинської міської ради </w:t>
      </w:r>
      <w:r>
        <w:rPr>
          <w:sz w:val="28"/>
          <w:szCs w:val="28"/>
        </w:rPr>
        <w:t xml:space="preserve">       </w:t>
      </w:r>
      <w:r w:rsidRPr="00932E5E">
        <w:rPr>
          <w:sz w:val="28"/>
          <w:szCs w:val="28"/>
        </w:rPr>
        <w:t>VІ склик</w:t>
      </w:r>
      <w:r>
        <w:rPr>
          <w:sz w:val="28"/>
          <w:szCs w:val="28"/>
        </w:rPr>
        <w:t xml:space="preserve">ання від </w:t>
      </w:r>
      <w:r w:rsidRPr="00932E5E">
        <w:rPr>
          <w:sz w:val="28"/>
          <w:szCs w:val="28"/>
        </w:rPr>
        <w:t>23 вересня 2014 року № 63/1469 «Про ліквідацію відділу інвестицій управління економіки виконавчого комітету Нетішинської міської ради</w:t>
      </w:r>
      <w:r>
        <w:rPr>
          <w:sz w:val="28"/>
          <w:szCs w:val="28"/>
        </w:rPr>
        <w:t>.</w:t>
      </w:r>
    </w:p>
    <w:p w:rsidR="00842892" w:rsidRPr="00932E5E" w:rsidRDefault="00842892" w:rsidP="00932E5E">
      <w:pPr>
        <w:pStyle w:val="Title"/>
        <w:jc w:val="both"/>
        <w:rPr>
          <w:sz w:val="28"/>
          <w:szCs w:val="28"/>
        </w:rPr>
      </w:pPr>
    </w:p>
    <w:p w:rsidR="00842892" w:rsidRPr="00932E5E" w:rsidRDefault="00842892" w:rsidP="00932E5E">
      <w:pPr>
        <w:pStyle w:val="Title"/>
        <w:jc w:val="both"/>
        <w:rPr>
          <w:sz w:val="28"/>
          <w:szCs w:val="28"/>
        </w:rPr>
      </w:pPr>
    </w:p>
    <w:p w:rsidR="00842892" w:rsidRPr="00932E5E" w:rsidRDefault="00842892" w:rsidP="00932E5E">
      <w:pPr>
        <w:pStyle w:val="Title"/>
        <w:jc w:val="both"/>
        <w:rPr>
          <w:sz w:val="28"/>
          <w:szCs w:val="28"/>
        </w:rPr>
      </w:pPr>
      <w:r w:rsidRPr="00932E5E">
        <w:rPr>
          <w:sz w:val="28"/>
          <w:szCs w:val="28"/>
        </w:rPr>
        <w:t>Міський голова</w:t>
      </w:r>
      <w:r w:rsidRPr="00932E5E">
        <w:rPr>
          <w:sz w:val="28"/>
          <w:szCs w:val="28"/>
        </w:rPr>
        <w:tab/>
      </w:r>
      <w:r w:rsidRPr="00932E5E">
        <w:rPr>
          <w:sz w:val="28"/>
          <w:szCs w:val="28"/>
        </w:rPr>
        <w:tab/>
      </w:r>
      <w:r w:rsidRPr="00932E5E">
        <w:rPr>
          <w:sz w:val="28"/>
          <w:szCs w:val="28"/>
        </w:rPr>
        <w:tab/>
      </w:r>
      <w:r w:rsidRPr="00932E5E">
        <w:rPr>
          <w:sz w:val="28"/>
          <w:szCs w:val="28"/>
        </w:rPr>
        <w:tab/>
      </w:r>
      <w:r w:rsidRPr="00932E5E">
        <w:rPr>
          <w:sz w:val="28"/>
          <w:szCs w:val="28"/>
        </w:rPr>
        <w:tab/>
      </w:r>
      <w:r w:rsidRPr="00932E5E">
        <w:rPr>
          <w:sz w:val="28"/>
          <w:szCs w:val="28"/>
        </w:rPr>
        <w:tab/>
      </w:r>
      <w:r w:rsidRPr="00932E5E">
        <w:rPr>
          <w:sz w:val="28"/>
          <w:szCs w:val="28"/>
        </w:rPr>
        <w:tab/>
      </w:r>
      <w:r w:rsidRPr="00932E5E">
        <w:rPr>
          <w:sz w:val="28"/>
          <w:szCs w:val="28"/>
        </w:rPr>
        <w:tab/>
      </w:r>
      <w:r>
        <w:rPr>
          <w:sz w:val="28"/>
          <w:szCs w:val="28"/>
        </w:rPr>
        <w:tab/>
      </w:r>
      <w:r w:rsidRPr="00932E5E">
        <w:rPr>
          <w:sz w:val="28"/>
          <w:szCs w:val="28"/>
        </w:rPr>
        <w:t>О.О.Супрунюк</w:t>
      </w:r>
    </w:p>
    <w:p w:rsidR="00842892" w:rsidRPr="00932E5E" w:rsidRDefault="00842892" w:rsidP="00932E5E">
      <w:pPr>
        <w:pStyle w:val="Title"/>
        <w:jc w:val="both"/>
        <w:rPr>
          <w:sz w:val="28"/>
          <w:szCs w:val="28"/>
        </w:rPr>
      </w:pPr>
    </w:p>
    <w:p w:rsidR="00842892" w:rsidRDefault="00842892" w:rsidP="000D2076">
      <w:pPr>
        <w:ind w:left="5664"/>
        <w:rPr>
          <w:sz w:val="28"/>
          <w:szCs w:val="28"/>
          <w:lang w:val="uk-UA"/>
        </w:rPr>
      </w:pPr>
    </w:p>
    <w:p w:rsidR="00842892" w:rsidRPr="00932E5E" w:rsidRDefault="00842892" w:rsidP="000D2076">
      <w:pPr>
        <w:ind w:left="5664"/>
        <w:rPr>
          <w:sz w:val="28"/>
          <w:szCs w:val="28"/>
          <w:lang w:val="uk-UA"/>
        </w:rPr>
      </w:pPr>
      <w:r w:rsidRPr="00932E5E">
        <w:rPr>
          <w:sz w:val="28"/>
          <w:szCs w:val="28"/>
          <w:lang w:val="uk-UA"/>
        </w:rPr>
        <w:t>Додаток 1</w:t>
      </w:r>
    </w:p>
    <w:p w:rsidR="00842892" w:rsidRPr="00932E5E" w:rsidRDefault="00842892" w:rsidP="000D2076">
      <w:pPr>
        <w:pStyle w:val="NormalWeb"/>
        <w:spacing w:before="0" w:beforeAutospacing="0" w:after="0" w:afterAutospacing="0"/>
        <w:ind w:left="5664"/>
        <w:rPr>
          <w:b/>
          <w:sz w:val="28"/>
          <w:szCs w:val="28"/>
        </w:rPr>
      </w:pPr>
      <w:bookmarkStart w:id="0" w:name="_GoBack"/>
      <w:bookmarkEnd w:id="0"/>
      <w:r w:rsidRPr="00932E5E">
        <w:rPr>
          <w:b/>
          <w:sz w:val="28"/>
          <w:szCs w:val="28"/>
        </w:rPr>
        <w:t xml:space="preserve">ЗАТВЕРДЖЕНО </w:t>
      </w:r>
    </w:p>
    <w:p w:rsidR="00842892" w:rsidRPr="00932E5E" w:rsidRDefault="00842892" w:rsidP="000D2076">
      <w:pPr>
        <w:pStyle w:val="NormalWeb"/>
        <w:spacing w:before="0" w:beforeAutospacing="0" w:after="0" w:afterAutospacing="0"/>
        <w:ind w:left="5664"/>
        <w:rPr>
          <w:sz w:val="28"/>
          <w:szCs w:val="28"/>
        </w:rPr>
      </w:pPr>
      <w:r w:rsidRPr="00932E5E">
        <w:rPr>
          <w:sz w:val="28"/>
          <w:szCs w:val="28"/>
        </w:rPr>
        <w:t xml:space="preserve">рішенням </w:t>
      </w:r>
      <w:r>
        <w:rPr>
          <w:sz w:val="28"/>
          <w:szCs w:val="28"/>
        </w:rPr>
        <w:t>тридцять третьої (позачергової)</w:t>
      </w:r>
      <w:r w:rsidRPr="00932E5E">
        <w:rPr>
          <w:sz w:val="28"/>
          <w:szCs w:val="28"/>
        </w:rPr>
        <w:t>сесії Нетішинської міської ради VІІ скликання</w:t>
      </w:r>
    </w:p>
    <w:p w:rsidR="00842892" w:rsidRPr="00932E5E" w:rsidRDefault="00842892" w:rsidP="000D2076">
      <w:pPr>
        <w:pStyle w:val="NormalWeb"/>
        <w:spacing w:before="0" w:beforeAutospacing="0" w:after="0" w:afterAutospacing="0"/>
        <w:ind w:left="5664"/>
        <w:rPr>
          <w:sz w:val="28"/>
          <w:szCs w:val="28"/>
        </w:rPr>
      </w:pPr>
      <w:r>
        <w:rPr>
          <w:sz w:val="28"/>
          <w:szCs w:val="28"/>
        </w:rPr>
        <w:t>28.09.2017 № 33/1833</w:t>
      </w:r>
    </w:p>
    <w:p w:rsidR="00842892" w:rsidRPr="00932E5E" w:rsidRDefault="00842892" w:rsidP="00932E5E">
      <w:pPr>
        <w:outlineLvl w:val="2"/>
        <w:rPr>
          <w:b/>
          <w:bCs/>
          <w:sz w:val="28"/>
          <w:szCs w:val="28"/>
          <w:lang w:val="uk-UA"/>
        </w:rPr>
      </w:pPr>
    </w:p>
    <w:p w:rsidR="00842892" w:rsidRPr="00932E5E" w:rsidRDefault="00842892" w:rsidP="00932E5E">
      <w:pPr>
        <w:outlineLvl w:val="2"/>
        <w:rPr>
          <w:b/>
          <w:bCs/>
          <w:sz w:val="28"/>
          <w:szCs w:val="28"/>
          <w:lang w:val="uk-UA"/>
        </w:rPr>
      </w:pPr>
    </w:p>
    <w:p w:rsidR="00842892" w:rsidRPr="00932E5E" w:rsidRDefault="00842892" w:rsidP="00932E5E">
      <w:pPr>
        <w:outlineLvl w:val="2"/>
        <w:rPr>
          <w:b/>
          <w:bCs/>
          <w:sz w:val="28"/>
          <w:szCs w:val="28"/>
          <w:lang w:val="uk-UA"/>
        </w:rPr>
      </w:pPr>
    </w:p>
    <w:p w:rsidR="00842892" w:rsidRPr="00932E5E" w:rsidRDefault="00842892" w:rsidP="00932E5E">
      <w:pPr>
        <w:outlineLvl w:val="2"/>
        <w:rPr>
          <w:b/>
          <w:bCs/>
          <w:sz w:val="28"/>
          <w:szCs w:val="28"/>
          <w:lang w:val="uk-UA"/>
        </w:rPr>
      </w:pPr>
    </w:p>
    <w:p w:rsidR="00842892" w:rsidRPr="00932E5E" w:rsidRDefault="00842892" w:rsidP="00932E5E">
      <w:pPr>
        <w:outlineLvl w:val="2"/>
        <w:rPr>
          <w:b/>
          <w:bCs/>
          <w:sz w:val="28"/>
          <w:szCs w:val="28"/>
          <w:lang w:val="uk-UA"/>
        </w:rPr>
      </w:pPr>
    </w:p>
    <w:p w:rsidR="00842892" w:rsidRPr="00932E5E" w:rsidRDefault="00842892" w:rsidP="00932E5E">
      <w:pPr>
        <w:outlineLvl w:val="2"/>
        <w:rPr>
          <w:b/>
          <w:bCs/>
          <w:sz w:val="28"/>
          <w:szCs w:val="28"/>
          <w:lang w:val="uk-UA"/>
        </w:rPr>
      </w:pPr>
    </w:p>
    <w:p w:rsidR="00842892" w:rsidRPr="00932E5E" w:rsidRDefault="00842892" w:rsidP="00932E5E">
      <w:pPr>
        <w:outlineLvl w:val="2"/>
        <w:rPr>
          <w:b/>
          <w:bCs/>
          <w:sz w:val="28"/>
          <w:szCs w:val="28"/>
          <w:lang w:val="uk-UA"/>
        </w:rPr>
      </w:pPr>
    </w:p>
    <w:p w:rsidR="00842892" w:rsidRPr="00932E5E" w:rsidRDefault="00842892" w:rsidP="00932E5E">
      <w:pPr>
        <w:outlineLvl w:val="2"/>
        <w:rPr>
          <w:b/>
          <w:bCs/>
          <w:sz w:val="28"/>
          <w:szCs w:val="28"/>
          <w:lang w:val="uk-UA"/>
        </w:rPr>
      </w:pPr>
    </w:p>
    <w:p w:rsidR="00842892" w:rsidRPr="00932E5E" w:rsidRDefault="00842892" w:rsidP="00932E5E">
      <w:pPr>
        <w:outlineLvl w:val="2"/>
        <w:rPr>
          <w:b/>
          <w:bCs/>
          <w:sz w:val="28"/>
          <w:szCs w:val="28"/>
          <w:lang w:val="uk-UA"/>
        </w:rPr>
      </w:pPr>
    </w:p>
    <w:p w:rsidR="00842892" w:rsidRPr="00932E5E" w:rsidRDefault="00842892" w:rsidP="00932E5E">
      <w:pPr>
        <w:outlineLvl w:val="2"/>
        <w:rPr>
          <w:b/>
          <w:bCs/>
          <w:sz w:val="28"/>
          <w:szCs w:val="28"/>
          <w:lang w:val="uk-UA"/>
        </w:rPr>
      </w:pPr>
    </w:p>
    <w:p w:rsidR="00842892" w:rsidRPr="00932E5E" w:rsidRDefault="00842892" w:rsidP="00932E5E">
      <w:pPr>
        <w:jc w:val="center"/>
        <w:outlineLvl w:val="2"/>
        <w:rPr>
          <w:b/>
          <w:bCs/>
          <w:sz w:val="40"/>
          <w:szCs w:val="40"/>
          <w:lang w:val="uk-UA"/>
        </w:rPr>
      </w:pPr>
      <w:r w:rsidRPr="00932E5E">
        <w:rPr>
          <w:b/>
          <w:bCs/>
          <w:sz w:val="40"/>
          <w:szCs w:val="40"/>
          <w:lang w:val="uk-UA"/>
        </w:rPr>
        <w:t>ПОЛОЖЕННЯ</w:t>
      </w:r>
    </w:p>
    <w:p w:rsidR="00842892" w:rsidRPr="00932E5E" w:rsidRDefault="00842892" w:rsidP="00932E5E">
      <w:pPr>
        <w:jc w:val="center"/>
        <w:outlineLvl w:val="2"/>
        <w:rPr>
          <w:b/>
          <w:bCs/>
          <w:sz w:val="36"/>
          <w:szCs w:val="36"/>
          <w:lang w:val="uk-UA"/>
        </w:rPr>
      </w:pPr>
      <w:r w:rsidRPr="00932E5E">
        <w:rPr>
          <w:b/>
          <w:bCs/>
          <w:sz w:val="36"/>
          <w:szCs w:val="36"/>
          <w:lang w:val="uk-UA"/>
        </w:rPr>
        <w:t xml:space="preserve">про управління економіки виконавчого комітету </w:t>
      </w:r>
    </w:p>
    <w:p w:rsidR="00842892" w:rsidRPr="00932E5E" w:rsidRDefault="00842892" w:rsidP="00932E5E">
      <w:pPr>
        <w:jc w:val="center"/>
        <w:outlineLvl w:val="2"/>
        <w:rPr>
          <w:b/>
          <w:bCs/>
          <w:sz w:val="36"/>
          <w:szCs w:val="36"/>
          <w:lang w:val="uk-UA"/>
        </w:rPr>
      </w:pPr>
      <w:r w:rsidRPr="00932E5E">
        <w:rPr>
          <w:b/>
          <w:bCs/>
          <w:sz w:val="36"/>
          <w:szCs w:val="36"/>
          <w:lang w:val="uk-UA"/>
        </w:rPr>
        <w:t>міської ради</w:t>
      </w:r>
    </w:p>
    <w:p w:rsidR="00842892" w:rsidRPr="00932E5E" w:rsidRDefault="00842892" w:rsidP="00932E5E">
      <w:pPr>
        <w:jc w:val="center"/>
        <w:outlineLvl w:val="2"/>
        <w:rPr>
          <w:b/>
          <w:bCs/>
          <w:sz w:val="36"/>
          <w:szCs w:val="36"/>
          <w:lang w:val="uk-UA"/>
        </w:rPr>
      </w:pPr>
    </w:p>
    <w:p w:rsidR="00842892" w:rsidRPr="00932E5E" w:rsidRDefault="00842892" w:rsidP="00932E5E">
      <w:pPr>
        <w:jc w:val="center"/>
        <w:outlineLvl w:val="2"/>
        <w:rPr>
          <w:bCs/>
          <w:sz w:val="36"/>
          <w:szCs w:val="36"/>
          <w:lang w:val="uk-UA"/>
        </w:rPr>
      </w:pPr>
      <w:r w:rsidRPr="00932E5E">
        <w:rPr>
          <w:bCs/>
          <w:sz w:val="36"/>
          <w:szCs w:val="36"/>
          <w:lang w:val="uk-UA"/>
        </w:rPr>
        <w:t>(нова редакція)</w:t>
      </w:r>
    </w:p>
    <w:p w:rsidR="00842892" w:rsidRPr="00932E5E" w:rsidRDefault="00842892" w:rsidP="00932E5E">
      <w:pPr>
        <w:jc w:val="center"/>
        <w:outlineLvl w:val="2"/>
        <w:rPr>
          <w:b/>
          <w:bCs/>
          <w:sz w:val="28"/>
          <w:szCs w:val="28"/>
          <w:lang w:val="uk-UA"/>
        </w:rPr>
      </w:pPr>
    </w:p>
    <w:p w:rsidR="00842892" w:rsidRPr="00932E5E" w:rsidRDefault="00842892" w:rsidP="00932E5E">
      <w:pPr>
        <w:jc w:val="center"/>
        <w:outlineLvl w:val="2"/>
        <w:rPr>
          <w:b/>
          <w:bCs/>
          <w:sz w:val="28"/>
          <w:szCs w:val="28"/>
          <w:lang w:val="uk-UA"/>
        </w:rPr>
      </w:pPr>
    </w:p>
    <w:p w:rsidR="00842892" w:rsidRPr="00932E5E" w:rsidRDefault="00842892" w:rsidP="00932E5E">
      <w:pPr>
        <w:jc w:val="center"/>
        <w:outlineLvl w:val="2"/>
        <w:rPr>
          <w:b/>
          <w:bCs/>
          <w:sz w:val="28"/>
          <w:szCs w:val="28"/>
          <w:lang w:val="uk-UA"/>
        </w:rPr>
      </w:pPr>
    </w:p>
    <w:p w:rsidR="00842892" w:rsidRPr="00932E5E" w:rsidRDefault="00842892" w:rsidP="00932E5E">
      <w:pPr>
        <w:jc w:val="center"/>
        <w:outlineLvl w:val="2"/>
        <w:rPr>
          <w:b/>
          <w:bCs/>
          <w:sz w:val="28"/>
          <w:szCs w:val="28"/>
          <w:lang w:val="uk-UA"/>
        </w:rPr>
      </w:pPr>
    </w:p>
    <w:p w:rsidR="00842892" w:rsidRPr="00932E5E" w:rsidRDefault="00842892" w:rsidP="00932E5E">
      <w:pPr>
        <w:jc w:val="center"/>
        <w:outlineLvl w:val="2"/>
        <w:rPr>
          <w:b/>
          <w:bCs/>
          <w:sz w:val="28"/>
          <w:szCs w:val="28"/>
          <w:lang w:val="uk-UA"/>
        </w:rPr>
      </w:pPr>
    </w:p>
    <w:p w:rsidR="00842892" w:rsidRPr="00932E5E" w:rsidRDefault="00842892" w:rsidP="00932E5E">
      <w:pPr>
        <w:shd w:val="clear" w:color="auto" w:fill="FFFFFF"/>
        <w:rPr>
          <w:b/>
          <w:color w:val="000000"/>
          <w:spacing w:val="9"/>
          <w:sz w:val="28"/>
          <w:szCs w:val="28"/>
          <w:lang w:val="uk-UA"/>
        </w:rPr>
      </w:pPr>
    </w:p>
    <w:p w:rsidR="00842892" w:rsidRPr="00932E5E" w:rsidRDefault="00842892" w:rsidP="00932E5E">
      <w:pPr>
        <w:shd w:val="clear" w:color="auto" w:fill="FFFFFF"/>
        <w:rPr>
          <w:b/>
          <w:color w:val="000000"/>
          <w:spacing w:val="9"/>
          <w:sz w:val="28"/>
          <w:szCs w:val="28"/>
          <w:lang w:val="uk-UA"/>
        </w:rPr>
      </w:pPr>
    </w:p>
    <w:p w:rsidR="00842892" w:rsidRPr="00932E5E" w:rsidRDefault="00842892" w:rsidP="00932E5E">
      <w:pPr>
        <w:shd w:val="clear" w:color="auto" w:fill="FFFFFF"/>
        <w:rPr>
          <w:b/>
          <w:color w:val="000000"/>
          <w:spacing w:val="9"/>
          <w:sz w:val="28"/>
          <w:szCs w:val="28"/>
          <w:lang w:val="uk-UA"/>
        </w:rPr>
      </w:pPr>
    </w:p>
    <w:p w:rsidR="00842892" w:rsidRPr="00932E5E" w:rsidRDefault="00842892" w:rsidP="00932E5E">
      <w:pPr>
        <w:shd w:val="clear" w:color="auto" w:fill="FFFFFF"/>
        <w:rPr>
          <w:b/>
          <w:color w:val="000000"/>
          <w:spacing w:val="9"/>
          <w:sz w:val="28"/>
          <w:szCs w:val="28"/>
          <w:lang w:val="uk-UA"/>
        </w:rPr>
      </w:pPr>
    </w:p>
    <w:p w:rsidR="00842892" w:rsidRPr="00932E5E" w:rsidRDefault="00842892" w:rsidP="00932E5E">
      <w:pPr>
        <w:shd w:val="clear" w:color="auto" w:fill="FFFFFF"/>
        <w:rPr>
          <w:b/>
          <w:color w:val="000000"/>
          <w:spacing w:val="9"/>
          <w:sz w:val="28"/>
          <w:szCs w:val="28"/>
          <w:lang w:val="uk-UA"/>
        </w:rPr>
      </w:pPr>
    </w:p>
    <w:p w:rsidR="00842892" w:rsidRPr="00932E5E" w:rsidRDefault="00842892" w:rsidP="00932E5E">
      <w:pPr>
        <w:shd w:val="clear" w:color="auto" w:fill="FFFFFF"/>
        <w:rPr>
          <w:b/>
          <w:color w:val="000000"/>
          <w:spacing w:val="9"/>
          <w:sz w:val="28"/>
          <w:szCs w:val="28"/>
          <w:lang w:val="uk-UA"/>
        </w:rPr>
      </w:pPr>
    </w:p>
    <w:p w:rsidR="00842892" w:rsidRPr="00932E5E" w:rsidRDefault="00842892" w:rsidP="00932E5E">
      <w:pPr>
        <w:shd w:val="clear" w:color="auto" w:fill="FFFFFF"/>
        <w:rPr>
          <w:b/>
          <w:color w:val="000000"/>
          <w:spacing w:val="9"/>
          <w:sz w:val="28"/>
          <w:szCs w:val="28"/>
          <w:lang w:val="uk-UA"/>
        </w:rPr>
      </w:pPr>
    </w:p>
    <w:p w:rsidR="00842892" w:rsidRPr="00932E5E" w:rsidRDefault="00842892" w:rsidP="00932E5E">
      <w:pPr>
        <w:shd w:val="clear" w:color="auto" w:fill="FFFFFF"/>
        <w:rPr>
          <w:b/>
          <w:color w:val="000000"/>
          <w:spacing w:val="9"/>
          <w:sz w:val="28"/>
          <w:szCs w:val="28"/>
          <w:lang w:val="uk-UA"/>
        </w:rPr>
      </w:pPr>
    </w:p>
    <w:p w:rsidR="00842892" w:rsidRPr="00932E5E" w:rsidRDefault="00842892" w:rsidP="00932E5E">
      <w:pPr>
        <w:shd w:val="clear" w:color="auto" w:fill="FFFFFF"/>
        <w:rPr>
          <w:b/>
          <w:color w:val="000000"/>
          <w:spacing w:val="9"/>
          <w:sz w:val="28"/>
          <w:szCs w:val="28"/>
          <w:lang w:val="uk-UA"/>
        </w:rPr>
      </w:pPr>
    </w:p>
    <w:p w:rsidR="00842892" w:rsidRPr="00932E5E" w:rsidRDefault="00842892" w:rsidP="00932E5E">
      <w:pPr>
        <w:shd w:val="clear" w:color="auto" w:fill="FFFFFF"/>
        <w:rPr>
          <w:b/>
          <w:color w:val="000000"/>
          <w:spacing w:val="9"/>
          <w:sz w:val="28"/>
          <w:szCs w:val="28"/>
          <w:lang w:val="uk-UA"/>
        </w:rPr>
      </w:pPr>
    </w:p>
    <w:p w:rsidR="00842892" w:rsidRPr="00932E5E" w:rsidRDefault="00842892" w:rsidP="00932E5E">
      <w:pPr>
        <w:shd w:val="clear" w:color="auto" w:fill="FFFFFF"/>
        <w:rPr>
          <w:b/>
          <w:color w:val="000000"/>
          <w:spacing w:val="9"/>
          <w:sz w:val="28"/>
          <w:szCs w:val="28"/>
          <w:lang w:val="uk-UA"/>
        </w:rPr>
      </w:pPr>
    </w:p>
    <w:p w:rsidR="00842892" w:rsidRPr="00932E5E" w:rsidRDefault="00842892" w:rsidP="00932E5E">
      <w:pPr>
        <w:shd w:val="clear" w:color="auto" w:fill="FFFFFF"/>
        <w:rPr>
          <w:b/>
          <w:color w:val="000000"/>
          <w:spacing w:val="9"/>
          <w:sz w:val="28"/>
          <w:szCs w:val="28"/>
          <w:lang w:val="uk-UA"/>
        </w:rPr>
      </w:pPr>
    </w:p>
    <w:p w:rsidR="00842892" w:rsidRPr="00932E5E" w:rsidRDefault="00842892" w:rsidP="00932E5E">
      <w:pPr>
        <w:shd w:val="clear" w:color="auto" w:fill="FFFFFF"/>
        <w:rPr>
          <w:b/>
          <w:color w:val="000000"/>
          <w:spacing w:val="9"/>
          <w:sz w:val="28"/>
          <w:szCs w:val="28"/>
          <w:lang w:val="uk-UA"/>
        </w:rPr>
      </w:pPr>
    </w:p>
    <w:p w:rsidR="00842892" w:rsidRPr="00932E5E" w:rsidRDefault="00842892" w:rsidP="00932E5E">
      <w:pPr>
        <w:shd w:val="clear" w:color="auto" w:fill="FFFFFF"/>
        <w:rPr>
          <w:b/>
          <w:color w:val="000000"/>
          <w:spacing w:val="9"/>
          <w:sz w:val="28"/>
          <w:szCs w:val="28"/>
          <w:lang w:val="uk-UA"/>
        </w:rPr>
      </w:pPr>
    </w:p>
    <w:p w:rsidR="00842892" w:rsidRPr="00932E5E" w:rsidRDefault="00842892" w:rsidP="00932E5E">
      <w:pPr>
        <w:shd w:val="clear" w:color="auto" w:fill="FFFFFF"/>
        <w:rPr>
          <w:b/>
          <w:color w:val="000000"/>
          <w:spacing w:val="9"/>
          <w:sz w:val="28"/>
          <w:szCs w:val="28"/>
          <w:lang w:val="uk-UA"/>
        </w:rPr>
      </w:pPr>
    </w:p>
    <w:p w:rsidR="00842892" w:rsidRPr="00932E5E" w:rsidRDefault="00842892" w:rsidP="00932E5E">
      <w:pPr>
        <w:shd w:val="clear" w:color="auto" w:fill="FFFFFF"/>
        <w:rPr>
          <w:b/>
          <w:color w:val="000000"/>
          <w:spacing w:val="9"/>
          <w:sz w:val="28"/>
          <w:szCs w:val="28"/>
          <w:lang w:val="uk-UA"/>
        </w:rPr>
      </w:pPr>
    </w:p>
    <w:p w:rsidR="00842892" w:rsidRPr="00932E5E" w:rsidRDefault="00842892" w:rsidP="00932E5E">
      <w:pPr>
        <w:shd w:val="clear" w:color="auto" w:fill="FFFFFF"/>
        <w:jc w:val="center"/>
        <w:rPr>
          <w:color w:val="000000"/>
          <w:sz w:val="28"/>
          <w:szCs w:val="28"/>
          <w:lang w:val="uk-UA"/>
        </w:rPr>
      </w:pPr>
    </w:p>
    <w:p w:rsidR="00842892" w:rsidRDefault="00842892" w:rsidP="00932E5E">
      <w:pPr>
        <w:shd w:val="clear" w:color="auto" w:fill="FFFFFF"/>
        <w:jc w:val="center"/>
        <w:rPr>
          <w:color w:val="000000"/>
          <w:sz w:val="28"/>
          <w:szCs w:val="28"/>
          <w:lang w:val="uk-UA"/>
        </w:rPr>
      </w:pPr>
      <w:r>
        <w:rPr>
          <w:color w:val="000000"/>
          <w:sz w:val="28"/>
          <w:szCs w:val="28"/>
          <w:lang w:val="uk-UA"/>
        </w:rPr>
        <w:t>2</w:t>
      </w:r>
    </w:p>
    <w:p w:rsidR="00842892" w:rsidRPr="00932E5E" w:rsidRDefault="00842892" w:rsidP="00932E5E">
      <w:pPr>
        <w:shd w:val="clear" w:color="auto" w:fill="FFFFFF"/>
        <w:jc w:val="center"/>
        <w:rPr>
          <w:color w:val="000000"/>
          <w:sz w:val="12"/>
          <w:szCs w:val="12"/>
          <w:lang w:val="uk-UA"/>
        </w:rPr>
      </w:pPr>
    </w:p>
    <w:p w:rsidR="00842892" w:rsidRPr="00932E5E" w:rsidRDefault="00842892" w:rsidP="00932E5E">
      <w:pPr>
        <w:shd w:val="clear" w:color="auto" w:fill="FFFFFF"/>
        <w:jc w:val="center"/>
        <w:rPr>
          <w:b/>
          <w:color w:val="000000"/>
          <w:sz w:val="28"/>
          <w:szCs w:val="28"/>
          <w:lang w:val="uk-UA"/>
        </w:rPr>
      </w:pPr>
      <w:r w:rsidRPr="00932E5E">
        <w:rPr>
          <w:b/>
          <w:color w:val="000000"/>
          <w:sz w:val="28"/>
          <w:szCs w:val="28"/>
          <w:lang w:val="uk-UA"/>
        </w:rPr>
        <w:t>1. Загальні засади</w:t>
      </w:r>
    </w:p>
    <w:p w:rsidR="00842892" w:rsidRPr="00932E5E" w:rsidRDefault="00842892" w:rsidP="00932E5E">
      <w:pPr>
        <w:shd w:val="clear" w:color="auto" w:fill="FFFFFF"/>
        <w:ind w:firstLine="744"/>
        <w:jc w:val="both"/>
        <w:rPr>
          <w:sz w:val="28"/>
          <w:szCs w:val="28"/>
          <w:lang w:val="uk-UA"/>
        </w:rPr>
      </w:pPr>
      <w:r w:rsidRPr="00932E5E">
        <w:rPr>
          <w:color w:val="000000"/>
          <w:sz w:val="28"/>
          <w:szCs w:val="28"/>
          <w:lang w:val="uk-UA"/>
        </w:rPr>
        <w:t xml:space="preserve">1.1. Управління економіки виконавчого комітету міської ради (далі - управління) відповідно до Закону України «Про місцеве самоврядування в Україні» є структурним підрозділом виконавчого комітету Нетішинської міської ради, який утворюється міською радою, є підзвітним і підконтрольним міській раді, підпорядкований виконавчому комітету міської ради, міському голові та заступнику міського голови відповідно до </w:t>
      </w:r>
      <w:r w:rsidRPr="00932E5E">
        <w:rPr>
          <w:sz w:val="28"/>
          <w:szCs w:val="28"/>
          <w:lang w:val="uk-UA"/>
        </w:rPr>
        <w:t>розподілу обов’язків між міським головою, першим заступником, заступниками міського голови з питань діяльності виконавчих органів влади, керуючим справами виконавчого комітету міської ради.</w:t>
      </w:r>
    </w:p>
    <w:p w:rsidR="00842892" w:rsidRPr="00932E5E" w:rsidRDefault="00842892" w:rsidP="00932E5E">
      <w:pPr>
        <w:shd w:val="clear" w:color="auto" w:fill="FFFFFF"/>
        <w:ind w:left="5" w:right="10" w:firstLine="701"/>
        <w:jc w:val="both"/>
        <w:rPr>
          <w:color w:val="000000"/>
          <w:sz w:val="28"/>
          <w:szCs w:val="28"/>
          <w:lang w:val="uk-UA"/>
        </w:rPr>
      </w:pPr>
      <w:r w:rsidRPr="00932E5E">
        <w:rPr>
          <w:color w:val="000000"/>
          <w:spacing w:val="-8"/>
          <w:sz w:val="28"/>
          <w:szCs w:val="28"/>
          <w:lang w:val="uk-UA"/>
        </w:rPr>
        <w:t>1.2. Управління у своїй діяльності керується Конституцією України, законами</w:t>
      </w:r>
      <w:r w:rsidRPr="00932E5E">
        <w:rPr>
          <w:color w:val="000000"/>
          <w:sz w:val="28"/>
          <w:szCs w:val="28"/>
          <w:lang w:val="uk-UA"/>
        </w:rPr>
        <w:t xml:space="preserve"> України, постановами Верховної Ради України, актами і розпорядженнями Президента України, постановами та розпорядженнями Кабінету Міністрів України, іншими нормативно-правовими актами центральних органів виконавчої влади, розпорядженнями голови обласної державної адміністрації, рішеннями обласної ради, рішеннями міської ради та її виконавчого комітету, розпорядженнями міського голови, а також цим положенням.</w:t>
      </w:r>
    </w:p>
    <w:p w:rsidR="00842892" w:rsidRPr="00932E5E" w:rsidRDefault="00842892" w:rsidP="00932E5E">
      <w:pPr>
        <w:shd w:val="clear" w:color="auto" w:fill="FFFFFF"/>
        <w:ind w:left="5" w:right="10" w:firstLine="701"/>
        <w:jc w:val="both"/>
        <w:rPr>
          <w:color w:val="000000"/>
          <w:sz w:val="28"/>
          <w:szCs w:val="28"/>
          <w:lang w:val="uk-UA"/>
        </w:rPr>
      </w:pPr>
      <w:r w:rsidRPr="00932E5E">
        <w:rPr>
          <w:color w:val="000000"/>
          <w:sz w:val="28"/>
          <w:szCs w:val="28"/>
          <w:lang w:val="uk-UA"/>
        </w:rPr>
        <w:t>1.3.</w:t>
      </w:r>
      <w:r>
        <w:rPr>
          <w:color w:val="000000"/>
          <w:sz w:val="28"/>
          <w:szCs w:val="28"/>
          <w:lang w:val="uk-UA"/>
        </w:rPr>
        <w:t xml:space="preserve"> </w:t>
      </w:r>
      <w:r w:rsidRPr="00932E5E">
        <w:rPr>
          <w:color w:val="000000"/>
          <w:sz w:val="28"/>
          <w:szCs w:val="28"/>
          <w:lang w:val="uk-UA"/>
        </w:rPr>
        <w:t>Посадові інструкції працівників управління затверджуються міським головою.</w:t>
      </w:r>
    </w:p>
    <w:p w:rsidR="00842892" w:rsidRPr="00932E5E" w:rsidRDefault="00842892" w:rsidP="00932E5E">
      <w:pPr>
        <w:shd w:val="clear" w:color="auto" w:fill="FFFFFF"/>
        <w:ind w:left="5" w:right="10" w:firstLine="701"/>
        <w:jc w:val="both"/>
        <w:rPr>
          <w:color w:val="000000"/>
          <w:sz w:val="28"/>
          <w:szCs w:val="28"/>
          <w:lang w:val="uk-UA"/>
        </w:rPr>
      </w:pPr>
      <w:r w:rsidRPr="00932E5E">
        <w:rPr>
          <w:color w:val="000000"/>
          <w:sz w:val="28"/>
          <w:szCs w:val="28"/>
          <w:lang w:val="uk-UA"/>
        </w:rPr>
        <w:t>1.4.</w:t>
      </w:r>
      <w:r>
        <w:rPr>
          <w:color w:val="000000"/>
          <w:sz w:val="28"/>
          <w:szCs w:val="28"/>
          <w:lang w:val="uk-UA"/>
        </w:rPr>
        <w:t xml:space="preserve"> </w:t>
      </w:r>
      <w:r w:rsidRPr="00932E5E">
        <w:rPr>
          <w:color w:val="000000"/>
          <w:sz w:val="28"/>
          <w:szCs w:val="28"/>
          <w:lang w:val="uk-UA"/>
        </w:rPr>
        <w:t>Порядок взаємодії управління з іншими відділами апарату міської ради та її виконавчого комітету, управліннями, відділами та іншими структурними підрозділами виконавчого комітету Нетішинської міської ради визначається регламентом виконавчого комітету Нетішинської міської ради.</w:t>
      </w:r>
    </w:p>
    <w:p w:rsidR="00842892" w:rsidRPr="00932E5E" w:rsidRDefault="00842892" w:rsidP="00932E5E">
      <w:pPr>
        <w:shd w:val="clear" w:color="auto" w:fill="FFFFFF"/>
        <w:ind w:left="24" w:firstLine="739"/>
        <w:jc w:val="both"/>
        <w:rPr>
          <w:color w:val="000000"/>
          <w:sz w:val="28"/>
          <w:szCs w:val="28"/>
          <w:lang w:val="uk-UA"/>
        </w:rPr>
      </w:pPr>
      <w:r w:rsidRPr="00932E5E">
        <w:rPr>
          <w:color w:val="000000"/>
          <w:sz w:val="28"/>
          <w:szCs w:val="28"/>
          <w:lang w:val="uk-UA"/>
        </w:rPr>
        <w:t>1.5.</w:t>
      </w:r>
      <w:r>
        <w:rPr>
          <w:color w:val="000000"/>
          <w:sz w:val="28"/>
          <w:szCs w:val="28"/>
          <w:lang w:val="uk-UA"/>
        </w:rPr>
        <w:t xml:space="preserve"> </w:t>
      </w:r>
      <w:r w:rsidRPr="00932E5E">
        <w:rPr>
          <w:color w:val="000000"/>
          <w:sz w:val="28"/>
          <w:szCs w:val="28"/>
          <w:lang w:val="uk-UA"/>
        </w:rPr>
        <w:t>Управління є юридичною особою, має печатку із зображенням Державного герба України і своїм найменуванням, може мати самостійний баланс та рахунки у відділеннях Державного казначейства України.</w:t>
      </w:r>
    </w:p>
    <w:p w:rsidR="00842892" w:rsidRPr="00932E5E" w:rsidRDefault="00842892" w:rsidP="00932E5E">
      <w:pPr>
        <w:shd w:val="clear" w:color="auto" w:fill="FFFFFF"/>
        <w:jc w:val="both"/>
        <w:rPr>
          <w:sz w:val="12"/>
          <w:szCs w:val="12"/>
          <w:lang w:val="uk-UA"/>
        </w:rPr>
      </w:pPr>
    </w:p>
    <w:p w:rsidR="00842892" w:rsidRPr="00932E5E" w:rsidRDefault="00842892" w:rsidP="00932E5E">
      <w:pPr>
        <w:shd w:val="clear" w:color="auto" w:fill="FFFFFF"/>
        <w:ind w:right="10"/>
        <w:jc w:val="center"/>
        <w:rPr>
          <w:b/>
          <w:sz w:val="28"/>
          <w:szCs w:val="28"/>
          <w:lang w:val="uk-UA"/>
        </w:rPr>
      </w:pPr>
      <w:r w:rsidRPr="00932E5E">
        <w:rPr>
          <w:b/>
          <w:sz w:val="28"/>
          <w:szCs w:val="28"/>
          <w:lang w:val="uk-UA"/>
        </w:rPr>
        <w:t>2. Основні завдання управління</w:t>
      </w:r>
    </w:p>
    <w:p w:rsidR="00842892" w:rsidRPr="00932E5E" w:rsidRDefault="00842892" w:rsidP="00932E5E">
      <w:pPr>
        <w:shd w:val="clear" w:color="auto" w:fill="FFFFFF"/>
        <w:ind w:left="730"/>
        <w:rPr>
          <w:sz w:val="28"/>
          <w:szCs w:val="28"/>
          <w:lang w:val="uk-UA"/>
        </w:rPr>
      </w:pPr>
      <w:r w:rsidRPr="00932E5E">
        <w:rPr>
          <w:color w:val="000000"/>
          <w:sz w:val="28"/>
          <w:szCs w:val="28"/>
          <w:lang w:val="uk-UA"/>
        </w:rPr>
        <w:t>2.1.</w:t>
      </w:r>
      <w:r>
        <w:rPr>
          <w:color w:val="000000"/>
          <w:sz w:val="28"/>
          <w:szCs w:val="28"/>
          <w:lang w:val="uk-UA"/>
        </w:rPr>
        <w:t xml:space="preserve"> </w:t>
      </w:r>
      <w:r w:rsidRPr="00932E5E">
        <w:rPr>
          <w:color w:val="000000"/>
          <w:sz w:val="28"/>
          <w:szCs w:val="28"/>
          <w:lang w:val="uk-UA"/>
        </w:rPr>
        <w:t>Основними завданнями управління є:</w:t>
      </w:r>
    </w:p>
    <w:p w:rsidR="00842892" w:rsidRPr="00932E5E" w:rsidRDefault="00842892" w:rsidP="00932E5E">
      <w:pPr>
        <w:shd w:val="clear" w:color="auto" w:fill="FFFFFF"/>
        <w:ind w:left="19" w:right="14" w:firstLine="696"/>
        <w:jc w:val="both"/>
        <w:rPr>
          <w:sz w:val="28"/>
          <w:szCs w:val="28"/>
          <w:lang w:val="uk-UA"/>
        </w:rPr>
      </w:pPr>
      <w:r w:rsidRPr="00932E5E">
        <w:rPr>
          <w:color w:val="000000"/>
          <w:sz w:val="28"/>
          <w:szCs w:val="28"/>
          <w:lang w:val="uk-UA"/>
        </w:rPr>
        <w:t>- участь у реалізації державної політики у сфері економічного і соціального розвитку міста;</w:t>
      </w:r>
    </w:p>
    <w:p w:rsidR="00842892" w:rsidRPr="00932E5E" w:rsidRDefault="00842892" w:rsidP="00932E5E">
      <w:pPr>
        <w:shd w:val="clear" w:color="auto" w:fill="FFFFFF"/>
        <w:ind w:left="5" w:right="29" w:firstLine="715"/>
        <w:jc w:val="both"/>
        <w:rPr>
          <w:color w:val="000000"/>
          <w:sz w:val="28"/>
          <w:szCs w:val="28"/>
          <w:lang w:val="uk-UA"/>
        </w:rPr>
      </w:pPr>
      <w:r w:rsidRPr="00932E5E">
        <w:rPr>
          <w:color w:val="000000"/>
          <w:sz w:val="28"/>
          <w:szCs w:val="28"/>
          <w:lang w:val="uk-UA"/>
        </w:rPr>
        <w:t xml:space="preserve">- участь у реалізації </w:t>
      </w:r>
      <w:r w:rsidRPr="00932E5E">
        <w:rPr>
          <w:sz w:val="28"/>
          <w:szCs w:val="28"/>
          <w:lang w:val="uk-UA"/>
        </w:rPr>
        <w:t>державної політики з питань розвитку підприємництва, державної регуляторної політики</w:t>
      </w:r>
      <w:r w:rsidRPr="00932E5E">
        <w:rPr>
          <w:color w:val="000000"/>
          <w:sz w:val="28"/>
          <w:szCs w:val="28"/>
          <w:lang w:val="uk-UA"/>
        </w:rPr>
        <w:t>;</w:t>
      </w:r>
    </w:p>
    <w:p w:rsidR="00842892" w:rsidRPr="00932E5E" w:rsidRDefault="00842892" w:rsidP="00932E5E">
      <w:pPr>
        <w:shd w:val="clear" w:color="auto" w:fill="FFFFFF"/>
        <w:ind w:left="5" w:right="29" w:firstLine="715"/>
        <w:jc w:val="both"/>
        <w:rPr>
          <w:sz w:val="28"/>
          <w:szCs w:val="28"/>
          <w:lang w:val="uk-UA"/>
        </w:rPr>
      </w:pPr>
      <w:r w:rsidRPr="00932E5E">
        <w:rPr>
          <w:color w:val="000000"/>
          <w:sz w:val="28"/>
          <w:szCs w:val="28"/>
          <w:lang w:val="uk-UA"/>
        </w:rPr>
        <w:t xml:space="preserve">- участь у реалізації </w:t>
      </w:r>
      <w:r w:rsidRPr="00932E5E">
        <w:rPr>
          <w:sz w:val="28"/>
          <w:szCs w:val="28"/>
          <w:lang w:val="uk-UA"/>
        </w:rPr>
        <w:t>державної промислової політики;</w:t>
      </w:r>
    </w:p>
    <w:p w:rsidR="00842892" w:rsidRPr="00932E5E" w:rsidRDefault="00842892" w:rsidP="00932E5E">
      <w:pPr>
        <w:shd w:val="clear" w:color="auto" w:fill="FFFFFF"/>
        <w:ind w:left="5" w:right="29" w:firstLine="715"/>
        <w:jc w:val="both"/>
        <w:rPr>
          <w:color w:val="000000"/>
          <w:sz w:val="28"/>
          <w:szCs w:val="28"/>
          <w:lang w:val="uk-UA"/>
        </w:rPr>
      </w:pPr>
      <w:r w:rsidRPr="00932E5E">
        <w:rPr>
          <w:color w:val="000000"/>
          <w:sz w:val="28"/>
          <w:szCs w:val="28"/>
          <w:lang w:val="uk-UA"/>
        </w:rPr>
        <w:t>- участь у забезпеченні реалізації державної цінової політики;</w:t>
      </w:r>
    </w:p>
    <w:p w:rsidR="00842892" w:rsidRPr="00932E5E" w:rsidRDefault="00842892" w:rsidP="00932E5E">
      <w:pPr>
        <w:shd w:val="clear" w:color="auto" w:fill="FFFFFF"/>
        <w:ind w:right="5" w:firstLine="708"/>
        <w:jc w:val="both"/>
        <w:rPr>
          <w:color w:val="000000"/>
          <w:sz w:val="28"/>
          <w:szCs w:val="28"/>
          <w:lang w:val="uk-UA"/>
        </w:rPr>
      </w:pPr>
      <w:r w:rsidRPr="00932E5E">
        <w:rPr>
          <w:color w:val="000000"/>
          <w:sz w:val="28"/>
          <w:szCs w:val="28"/>
          <w:lang w:val="uk-UA"/>
        </w:rPr>
        <w:t>- участь у проведенні разом з територіальними органами виконавчої влади та іншими структурними підрозділами виконавчого комітету Нетішинської міської ради державної зовнішньоекономічної політики;</w:t>
      </w:r>
    </w:p>
    <w:p w:rsidR="00842892" w:rsidRPr="00932E5E" w:rsidRDefault="00842892" w:rsidP="00932E5E">
      <w:pPr>
        <w:shd w:val="clear" w:color="auto" w:fill="FFFFFF"/>
        <w:ind w:left="734"/>
        <w:rPr>
          <w:sz w:val="28"/>
          <w:szCs w:val="28"/>
          <w:lang w:val="uk-UA"/>
        </w:rPr>
      </w:pPr>
      <w:r w:rsidRPr="00932E5E">
        <w:rPr>
          <w:color w:val="000000"/>
          <w:sz w:val="28"/>
          <w:szCs w:val="28"/>
          <w:lang w:val="uk-UA"/>
        </w:rPr>
        <w:t>- участь у проведенні державної інвестиційної та інноваційної політики;</w:t>
      </w:r>
    </w:p>
    <w:p w:rsidR="00842892" w:rsidRPr="00932E5E" w:rsidRDefault="00842892" w:rsidP="00932E5E">
      <w:pPr>
        <w:shd w:val="clear" w:color="auto" w:fill="FFFFFF"/>
        <w:ind w:right="19" w:firstLine="708"/>
        <w:jc w:val="both"/>
        <w:rPr>
          <w:color w:val="000000"/>
          <w:sz w:val="28"/>
          <w:szCs w:val="28"/>
          <w:lang w:val="uk-UA"/>
        </w:rPr>
      </w:pPr>
      <w:r w:rsidRPr="00932E5E">
        <w:rPr>
          <w:sz w:val="28"/>
          <w:szCs w:val="28"/>
          <w:lang w:val="uk-UA"/>
        </w:rPr>
        <w:t xml:space="preserve">- </w:t>
      </w:r>
      <w:r w:rsidRPr="00932E5E">
        <w:rPr>
          <w:color w:val="000000"/>
          <w:sz w:val="28"/>
          <w:szCs w:val="28"/>
          <w:lang w:val="uk-UA"/>
        </w:rPr>
        <w:t>участь у</w:t>
      </w:r>
      <w:r w:rsidRPr="00932E5E">
        <w:rPr>
          <w:sz w:val="28"/>
          <w:szCs w:val="28"/>
          <w:lang w:val="uk-UA"/>
        </w:rPr>
        <w:t xml:space="preserve"> з</w:t>
      </w:r>
      <w:r w:rsidRPr="00932E5E">
        <w:rPr>
          <w:color w:val="000000"/>
          <w:sz w:val="28"/>
          <w:szCs w:val="28"/>
          <w:lang w:val="uk-UA"/>
        </w:rPr>
        <w:t>абезпеченні реалізації державної політики у сфері внутрішньої торгівлі, громадського харчування і побутових послуг;</w:t>
      </w:r>
    </w:p>
    <w:p w:rsidR="00842892" w:rsidRPr="00932E5E" w:rsidRDefault="00842892" w:rsidP="00932E5E">
      <w:pPr>
        <w:ind w:firstLine="709"/>
        <w:jc w:val="both"/>
        <w:rPr>
          <w:bCs/>
          <w:sz w:val="28"/>
          <w:szCs w:val="28"/>
          <w:lang w:val="uk-UA"/>
        </w:rPr>
      </w:pPr>
      <w:r w:rsidRPr="00932E5E">
        <w:rPr>
          <w:bCs/>
          <w:sz w:val="28"/>
          <w:szCs w:val="28"/>
          <w:lang w:val="uk-UA"/>
        </w:rPr>
        <w:t xml:space="preserve">- </w:t>
      </w:r>
      <w:r w:rsidRPr="00932E5E">
        <w:rPr>
          <w:color w:val="000000"/>
          <w:sz w:val="28"/>
          <w:szCs w:val="28"/>
          <w:lang w:val="uk-UA"/>
        </w:rPr>
        <w:t>участь у</w:t>
      </w:r>
      <w:r w:rsidRPr="00932E5E">
        <w:rPr>
          <w:bCs/>
          <w:sz w:val="28"/>
          <w:szCs w:val="28"/>
          <w:lang w:val="uk-UA"/>
        </w:rPr>
        <w:t xml:space="preserve"> державній політиці у сфері транспорту;</w:t>
      </w:r>
    </w:p>
    <w:p w:rsidR="00842892" w:rsidRDefault="00842892" w:rsidP="00932E5E">
      <w:pPr>
        <w:ind w:firstLine="709"/>
        <w:jc w:val="both"/>
        <w:rPr>
          <w:color w:val="000000"/>
          <w:sz w:val="28"/>
          <w:szCs w:val="28"/>
          <w:lang w:val="uk-UA"/>
        </w:rPr>
      </w:pPr>
      <w:r w:rsidRPr="00932E5E">
        <w:rPr>
          <w:bCs/>
          <w:spacing w:val="-2"/>
          <w:sz w:val="28"/>
          <w:szCs w:val="28"/>
          <w:lang w:val="uk-UA"/>
        </w:rPr>
        <w:t xml:space="preserve">- </w:t>
      </w:r>
      <w:r w:rsidRPr="00932E5E">
        <w:rPr>
          <w:color w:val="000000"/>
          <w:spacing w:val="-2"/>
          <w:sz w:val="28"/>
          <w:szCs w:val="28"/>
          <w:shd w:val="clear" w:color="auto" w:fill="FFFFFF"/>
          <w:lang w:val="uk-UA"/>
        </w:rPr>
        <w:t>здійснення повноважень у сфері контролю за додержанням законодавства</w:t>
      </w:r>
      <w:r w:rsidRPr="00932E5E">
        <w:rPr>
          <w:color w:val="000000"/>
          <w:sz w:val="28"/>
          <w:szCs w:val="28"/>
          <w:shd w:val="clear" w:color="auto" w:fill="FFFFFF"/>
          <w:lang w:val="uk-UA"/>
        </w:rPr>
        <w:t xml:space="preserve"> про працю та зайнятість населення, </w:t>
      </w:r>
      <w:r w:rsidRPr="00932E5E">
        <w:rPr>
          <w:color w:val="000000"/>
          <w:sz w:val="28"/>
          <w:szCs w:val="28"/>
          <w:lang w:val="uk-UA"/>
        </w:rPr>
        <w:t>у порядку, встановленому законодавством;</w:t>
      </w:r>
      <w:bookmarkStart w:id="1" w:name="n1274"/>
      <w:bookmarkEnd w:id="1"/>
    </w:p>
    <w:p w:rsidR="00842892" w:rsidRDefault="00842892" w:rsidP="00932E5E">
      <w:pPr>
        <w:jc w:val="center"/>
        <w:rPr>
          <w:color w:val="000000"/>
          <w:sz w:val="28"/>
          <w:szCs w:val="28"/>
          <w:lang w:val="uk-UA"/>
        </w:rPr>
      </w:pPr>
      <w:r>
        <w:rPr>
          <w:color w:val="000000"/>
          <w:sz w:val="28"/>
          <w:szCs w:val="28"/>
          <w:lang w:val="uk-UA"/>
        </w:rPr>
        <w:t>3</w:t>
      </w:r>
    </w:p>
    <w:p w:rsidR="00842892" w:rsidRPr="00932E5E" w:rsidRDefault="00842892" w:rsidP="00932E5E">
      <w:pPr>
        <w:jc w:val="center"/>
        <w:rPr>
          <w:color w:val="000000"/>
          <w:sz w:val="12"/>
          <w:szCs w:val="12"/>
          <w:shd w:val="clear" w:color="auto" w:fill="FFFFFF"/>
          <w:lang w:val="uk-UA"/>
        </w:rPr>
      </w:pPr>
    </w:p>
    <w:p w:rsidR="00842892" w:rsidRPr="00932E5E" w:rsidRDefault="00842892" w:rsidP="00932E5E">
      <w:pPr>
        <w:ind w:firstLine="709"/>
        <w:jc w:val="both"/>
        <w:rPr>
          <w:color w:val="000000"/>
          <w:sz w:val="28"/>
          <w:szCs w:val="28"/>
          <w:shd w:val="clear" w:color="auto" w:fill="FFFFFF"/>
          <w:lang w:val="uk-UA"/>
        </w:rPr>
      </w:pPr>
      <w:r w:rsidRPr="00932E5E">
        <w:rPr>
          <w:color w:val="000000"/>
          <w:sz w:val="28"/>
          <w:szCs w:val="28"/>
          <w:lang w:val="uk-UA"/>
        </w:rPr>
        <w:t>- накладення штрафів за порушення законодавства про працю та зайнятість населення у порядку, встановленому законодавством.</w:t>
      </w:r>
    </w:p>
    <w:p w:rsidR="00842892" w:rsidRPr="00932E5E" w:rsidRDefault="00842892" w:rsidP="00932E5E">
      <w:pPr>
        <w:ind w:firstLine="709"/>
        <w:jc w:val="both"/>
        <w:rPr>
          <w:bCs/>
          <w:sz w:val="12"/>
          <w:szCs w:val="12"/>
          <w:lang w:val="uk-UA"/>
        </w:rPr>
      </w:pPr>
    </w:p>
    <w:p w:rsidR="00842892" w:rsidRPr="00932E5E" w:rsidRDefault="00842892" w:rsidP="00932E5E">
      <w:pPr>
        <w:shd w:val="clear" w:color="auto" w:fill="FFFFFF"/>
        <w:ind w:firstLine="708"/>
        <w:jc w:val="center"/>
        <w:rPr>
          <w:b/>
          <w:color w:val="000000"/>
          <w:sz w:val="28"/>
          <w:szCs w:val="28"/>
          <w:lang w:val="uk-UA"/>
        </w:rPr>
      </w:pPr>
      <w:r w:rsidRPr="00932E5E">
        <w:rPr>
          <w:b/>
          <w:color w:val="000000"/>
          <w:sz w:val="28"/>
          <w:szCs w:val="28"/>
          <w:lang w:val="uk-UA"/>
        </w:rPr>
        <w:t>3. Функції управління</w:t>
      </w:r>
    </w:p>
    <w:p w:rsidR="00842892" w:rsidRPr="00932E5E" w:rsidRDefault="00842892" w:rsidP="00932E5E">
      <w:pPr>
        <w:shd w:val="clear" w:color="auto" w:fill="FFFFFF"/>
        <w:ind w:firstLine="708"/>
        <w:rPr>
          <w:sz w:val="28"/>
          <w:szCs w:val="28"/>
          <w:lang w:val="uk-UA"/>
        </w:rPr>
      </w:pPr>
      <w:r w:rsidRPr="00932E5E">
        <w:rPr>
          <w:color w:val="000000"/>
          <w:sz w:val="28"/>
          <w:szCs w:val="28"/>
          <w:lang w:val="uk-UA"/>
        </w:rPr>
        <w:t>Управління відповідно до покладених на нього завдань:</w:t>
      </w:r>
    </w:p>
    <w:p w:rsidR="00842892" w:rsidRPr="00932E5E" w:rsidRDefault="00842892" w:rsidP="00932E5E">
      <w:pPr>
        <w:shd w:val="clear" w:color="auto" w:fill="FFFFFF"/>
        <w:ind w:firstLine="708"/>
        <w:jc w:val="both"/>
        <w:rPr>
          <w:sz w:val="28"/>
          <w:szCs w:val="28"/>
          <w:lang w:val="uk-UA"/>
        </w:rPr>
      </w:pPr>
      <w:r w:rsidRPr="00932E5E">
        <w:rPr>
          <w:color w:val="000000"/>
          <w:sz w:val="28"/>
          <w:szCs w:val="28"/>
          <w:lang w:val="uk-UA"/>
        </w:rPr>
        <w:t xml:space="preserve">3.1. Аналізує стан і тенденції економічного і соціального розвитку міста, бере участь у визначенні його пріоритетів, розробленні напрямів структурної та </w:t>
      </w:r>
      <w:r w:rsidRPr="00932E5E">
        <w:rPr>
          <w:sz w:val="28"/>
          <w:szCs w:val="28"/>
          <w:lang w:val="uk-UA"/>
        </w:rPr>
        <w:t>інвестиційної політики, готує з цих питань пропозиції міській раді та її виконавчому комітету.</w:t>
      </w:r>
    </w:p>
    <w:p w:rsidR="00842892" w:rsidRPr="00932E5E" w:rsidRDefault="00842892" w:rsidP="00932E5E">
      <w:pPr>
        <w:shd w:val="clear" w:color="auto" w:fill="FFFFFF"/>
        <w:ind w:left="19" w:firstLine="720"/>
        <w:jc w:val="both"/>
        <w:rPr>
          <w:sz w:val="28"/>
          <w:szCs w:val="28"/>
          <w:lang w:val="uk-UA"/>
        </w:rPr>
      </w:pPr>
      <w:r w:rsidRPr="00932E5E">
        <w:rPr>
          <w:sz w:val="28"/>
          <w:szCs w:val="28"/>
          <w:lang w:val="uk-UA"/>
        </w:rPr>
        <w:t>3.2. Виконує роботи з прогнозування економічного і соціального розвитку міста та підготовки його програм:</w:t>
      </w:r>
    </w:p>
    <w:p w:rsidR="00842892" w:rsidRPr="00932E5E" w:rsidRDefault="00842892" w:rsidP="00932E5E">
      <w:pPr>
        <w:shd w:val="clear" w:color="auto" w:fill="FFFFFF"/>
        <w:ind w:left="19" w:firstLine="720"/>
        <w:jc w:val="both"/>
        <w:rPr>
          <w:sz w:val="28"/>
          <w:szCs w:val="28"/>
          <w:lang w:val="uk-UA"/>
        </w:rPr>
      </w:pPr>
      <w:r w:rsidRPr="00932E5E">
        <w:rPr>
          <w:spacing w:val="-4"/>
          <w:sz w:val="28"/>
          <w:szCs w:val="28"/>
          <w:lang w:val="uk-UA"/>
        </w:rPr>
        <w:t>3.3. Бере участь у стратегічному плануванні та прогнозуванні економічного</w:t>
      </w:r>
      <w:r w:rsidRPr="00932E5E">
        <w:rPr>
          <w:sz w:val="28"/>
          <w:szCs w:val="28"/>
          <w:lang w:val="uk-UA"/>
        </w:rPr>
        <w:t xml:space="preserve"> і соціального розвитку міста, аналізує основні показники та готує інформаційні </w:t>
      </w:r>
      <w:r w:rsidRPr="00932E5E">
        <w:rPr>
          <w:spacing w:val="-2"/>
          <w:sz w:val="28"/>
          <w:szCs w:val="28"/>
          <w:lang w:val="uk-UA"/>
        </w:rPr>
        <w:t>матеріали щодо виконання програми економічного і соціального розвитку міста.</w:t>
      </w:r>
    </w:p>
    <w:p w:rsidR="00842892" w:rsidRPr="00932E5E" w:rsidRDefault="00842892" w:rsidP="00932E5E">
      <w:pPr>
        <w:shd w:val="clear" w:color="auto" w:fill="FFFFFF"/>
        <w:ind w:left="19" w:firstLine="720"/>
        <w:jc w:val="both"/>
        <w:rPr>
          <w:sz w:val="28"/>
          <w:szCs w:val="28"/>
          <w:lang w:val="uk-UA"/>
        </w:rPr>
      </w:pPr>
      <w:r w:rsidRPr="00932E5E">
        <w:rPr>
          <w:sz w:val="28"/>
          <w:szCs w:val="28"/>
          <w:lang w:val="uk-UA"/>
        </w:rPr>
        <w:t>3.4. Бере участь у розробленні проектів прогнозів економічного і соціального розвитку Хмельницької області на середньо- та короткостроковий період, інших державних цільових програм, забезпечує координацію виконання завдань, визначених цими програмами, на території міста.</w:t>
      </w:r>
    </w:p>
    <w:p w:rsidR="00842892" w:rsidRPr="00932E5E" w:rsidRDefault="00842892" w:rsidP="00932E5E">
      <w:pPr>
        <w:shd w:val="clear" w:color="auto" w:fill="FFFFFF"/>
        <w:tabs>
          <w:tab w:val="left" w:pos="9355"/>
        </w:tabs>
        <w:ind w:firstLine="708"/>
        <w:jc w:val="both"/>
        <w:rPr>
          <w:color w:val="000000"/>
          <w:sz w:val="28"/>
          <w:szCs w:val="28"/>
          <w:lang w:val="uk-UA"/>
        </w:rPr>
      </w:pPr>
      <w:r w:rsidRPr="00932E5E">
        <w:rPr>
          <w:color w:val="000000"/>
          <w:sz w:val="28"/>
          <w:szCs w:val="28"/>
          <w:lang w:val="uk-UA"/>
        </w:rPr>
        <w:t>3.5.</w:t>
      </w:r>
      <w:r w:rsidRPr="00932E5E">
        <w:rPr>
          <w:sz w:val="28"/>
          <w:szCs w:val="28"/>
          <w:lang w:val="uk-UA"/>
        </w:rPr>
        <w:t xml:space="preserve"> </w:t>
      </w:r>
      <w:r w:rsidRPr="00932E5E">
        <w:rPr>
          <w:color w:val="000000"/>
          <w:sz w:val="28"/>
          <w:szCs w:val="28"/>
          <w:lang w:val="uk-UA"/>
        </w:rPr>
        <w:t>Бере участь у підготовці міських цільових програм розвитку міста, опрацьовує звіти та інформацію про хід і результати виконання цих програм.</w:t>
      </w:r>
    </w:p>
    <w:p w:rsidR="00842892" w:rsidRPr="00932E5E" w:rsidRDefault="00842892" w:rsidP="00932E5E">
      <w:pPr>
        <w:shd w:val="clear" w:color="auto" w:fill="FFFFFF"/>
        <w:ind w:left="34" w:right="5" w:firstLine="674"/>
        <w:jc w:val="both"/>
        <w:rPr>
          <w:sz w:val="28"/>
          <w:szCs w:val="28"/>
          <w:lang w:val="uk-UA"/>
        </w:rPr>
      </w:pPr>
      <w:r w:rsidRPr="00932E5E">
        <w:rPr>
          <w:color w:val="000000"/>
          <w:sz w:val="28"/>
          <w:szCs w:val="28"/>
          <w:lang w:val="uk-UA"/>
        </w:rPr>
        <w:t>3.6. Бере участь у підготовці пропозицій з питань бюджетної політики, ефективного використання фінансових, кредитних і валютних ресурсів міста.</w:t>
      </w:r>
    </w:p>
    <w:p w:rsidR="00842892" w:rsidRPr="00932E5E" w:rsidRDefault="00842892" w:rsidP="00932E5E">
      <w:pPr>
        <w:shd w:val="clear" w:color="auto" w:fill="FFFFFF"/>
        <w:ind w:left="38" w:right="5" w:firstLine="670"/>
        <w:jc w:val="both"/>
        <w:rPr>
          <w:color w:val="000000"/>
          <w:sz w:val="28"/>
          <w:szCs w:val="28"/>
          <w:lang w:val="uk-UA"/>
        </w:rPr>
      </w:pPr>
      <w:r w:rsidRPr="00932E5E">
        <w:rPr>
          <w:color w:val="000000"/>
          <w:sz w:val="28"/>
          <w:szCs w:val="28"/>
          <w:lang w:val="uk-UA"/>
        </w:rPr>
        <w:t>3.7. Бере участь у складанні необхідних для роботи балансів (фінансових, грошових доходів і витрат населення, ринку праці та розвитку трудових ресурсів, попиту і пропонування на основні види паливно-енергетичних ресурсів, промислової продукції та продовольства).</w:t>
      </w:r>
    </w:p>
    <w:p w:rsidR="00842892" w:rsidRPr="00932E5E" w:rsidRDefault="00842892" w:rsidP="00932E5E">
      <w:pPr>
        <w:widowControl w:val="0"/>
        <w:shd w:val="clear" w:color="auto" w:fill="FFFFFF"/>
        <w:ind w:left="38" w:right="5" w:firstLine="706"/>
        <w:jc w:val="both"/>
        <w:rPr>
          <w:sz w:val="28"/>
          <w:szCs w:val="28"/>
          <w:lang w:val="uk-UA"/>
        </w:rPr>
      </w:pPr>
      <w:r w:rsidRPr="00932E5E">
        <w:rPr>
          <w:color w:val="000000"/>
          <w:sz w:val="28"/>
          <w:szCs w:val="28"/>
          <w:lang w:val="uk-UA"/>
        </w:rPr>
        <w:t xml:space="preserve">3.8. Бере участь, у межах компетенції, в підготовці пропозицій щодо забезпечення реалізації державної цінової </w:t>
      </w:r>
      <w:r>
        <w:rPr>
          <w:color w:val="000000"/>
          <w:sz w:val="28"/>
          <w:szCs w:val="28"/>
          <w:lang w:val="uk-UA"/>
        </w:rPr>
        <w:t xml:space="preserve">тарифної </w:t>
      </w:r>
      <w:r w:rsidRPr="00932E5E">
        <w:rPr>
          <w:color w:val="000000"/>
          <w:sz w:val="28"/>
          <w:szCs w:val="28"/>
          <w:lang w:val="uk-UA"/>
        </w:rPr>
        <w:t>політики та вдосконалення порядку регулювання цін.</w:t>
      </w:r>
    </w:p>
    <w:p w:rsidR="00842892" w:rsidRPr="00932E5E" w:rsidRDefault="00842892" w:rsidP="00932E5E">
      <w:pPr>
        <w:widowControl w:val="0"/>
        <w:shd w:val="clear" w:color="auto" w:fill="FFFFFF"/>
        <w:ind w:left="5" w:right="14" w:firstLine="710"/>
        <w:jc w:val="both"/>
        <w:rPr>
          <w:sz w:val="28"/>
          <w:szCs w:val="28"/>
          <w:lang w:val="uk-UA"/>
        </w:rPr>
      </w:pPr>
      <w:r w:rsidRPr="00932E5E">
        <w:rPr>
          <w:color w:val="000000"/>
          <w:sz w:val="28"/>
          <w:szCs w:val="28"/>
          <w:lang w:val="uk-UA"/>
        </w:rPr>
        <w:t>3.9. Сприяє формуванню та реалізації державної політики у сфері розвитку економічної конкуренції та обмеження монополізму, проводить моніторинг її реалізації та соціально-економічних результатів, сприяє розвитку н</w:t>
      </w:r>
      <w:r>
        <w:rPr>
          <w:color w:val="000000"/>
          <w:sz w:val="28"/>
          <w:szCs w:val="28"/>
          <w:lang w:val="uk-UA"/>
        </w:rPr>
        <w:t>а</w:t>
      </w:r>
      <w:r w:rsidRPr="00932E5E">
        <w:rPr>
          <w:color w:val="000000"/>
          <w:sz w:val="28"/>
          <w:szCs w:val="28"/>
          <w:lang w:val="uk-UA"/>
        </w:rPr>
        <w:t xml:space="preserve"> території міста конкуренції, підвищенню ефективності функціонування об'єктів ринкової інфраструктури.</w:t>
      </w:r>
    </w:p>
    <w:p w:rsidR="00842892" w:rsidRPr="00932E5E" w:rsidRDefault="00842892" w:rsidP="00932E5E">
      <w:pPr>
        <w:widowControl w:val="0"/>
        <w:shd w:val="clear" w:color="auto" w:fill="FFFFFF"/>
        <w:ind w:left="5" w:right="10" w:firstLine="715"/>
        <w:jc w:val="both"/>
        <w:rPr>
          <w:color w:val="000000"/>
          <w:sz w:val="28"/>
          <w:szCs w:val="28"/>
          <w:lang w:val="uk-UA"/>
        </w:rPr>
      </w:pPr>
      <w:r w:rsidRPr="00932E5E">
        <w:rPr>
          <w:color w:val="000000"/>
          <w:sz w:val="28"/>
          <w:szCs w:val="28"/>
          <w:lang w:val="uk-UA"/>
        </w:rPr>
        <w:t>3.10. Бере участь разом з іншими структурними підрозділами виконавчого комітету Нетішинської міської ради у реалізації державної зовнішньоекономічної політики.</w:t>
      </w:r>
    </w:p>
    <w:p w:rsidR="00842892" w:rsidRDefault="00842892" w:rsidP="00932E5E">
      <w:pPr>
        <w:widowControl w:val="0"/>
        <w:shd w:val="clear" w:color="auto" w:fill="FFFFFF"/>
        <w:ind w:left="5" w:right="10" w:firstLine="715"/>
        <w:jc w:val="both"/>
        <w:rPr>
          <w:sz w:val="28"/>
          <w:szCs w:val="28"/>
          <w:lang w:val="uk-UA"/>
        </w:rPr>
      </w:pPr>
      <w:r w:rsidRPr="00932E5E">
        <w:rPr>
          <w:color w:val="000000"/>
          <w:sz w:val="28"/>
          <w:szCs w:val="28"/>
          <w:lang w:val="uk-UA"/>
        </w:rPr>
        <w:t xml:space="preserve">3.11. </w:t>
      </w:r>
      <w:r w:rsidRPr="00932E5E">
        <w:rPr>
          <w:sz w:val="28"/>
          <w:szCs w:val="28"/>
          <w:lang w:val="uk-UA"/>
        </w:rPr>
        <w:t>Здійснює підготовку пропозицій щодо вдосконалення маршрутної мережі міських автобусних маршрутів загального користування, проведення конкурсів з метою розвитку конкуренції на ринку пасажир</w:t>
      </w:r>
      <w:r w:rsidRPr="00932E5E">
        <w:rPr>
          <w:sz w:val="28"/>
          <w:szCs w:val="28"/>
          <w:lang w:val="uk-UA"/>
        </w:rPr>
        <w:softHyphen/>
        <w:t>ських транспортних послуг та вибору на конкурсних засадах юридичних або фізичних осіб (автомобільних перевізників), які спроможні забезпечувати належну якість обслуговування перевезень пасажирів на автобусних маршрутах загального користування відповідно до вимог законодавства України.</w:t>
      </w:r>
    </w:p>
    <w:p w:rsidR="00842892" w:rsidRDefault="00842892" w:rsidP="00932E5E">
      <w:pPr>
        <w:widowControl w:val="0"/>
        <w:shd w:val="clear" w:color="auto" w:fill="FFFFFF"/>
        <w:ind w:right="10"/>
        <w:jc w:val="center"/>
        <w:rPr>
          <w:sz w:val="28"/>
          <w:szCs w:val="28"/>
          <w:lang w:val="uk-UA"/>
        </w:rPr>
      </w:pPr>
      <w:r>
        <w:rPr>
          <w:sz w:val="28"/>
          <w:szCs w:val="28"/>
          <w:lang w:val="uk-UA"/>
        </w:rPr>
        <w:t>4</w:t>
      </w:r>
    </w:p>
    <w:p w:rsidR="00842892" w:rsidRPr="00932E5E" w:rsidRDefault="00842892" w:rsidP="00932E5E">
      <w:pPr>
        <w:widowControl w:val="0"/>
        <w:shd w:val="clear" w:color="auto" w:fill="FFFFFF"/>
        <w:ind w:right="10"/>
        <w:jc w:val="center"/>
        <w:rPr>
          <w:sz w:val="12"/>
          <w:szCs w:val="12"/>
          <w:lang w:val="uk-UA"/>
        </w:rPr>
      </w:pPr>
    </w:p>
    <w:p w:rsidR="00842892" w:rsidRPr="00932E5E" w:rsidRDefault="00842892" w:rsidP="00932E5E">
      <w:pPr>
        <w:widowControl w:val="0"/>
        <w:shd w:val="clear" w:color="auto" w:fill="FFFFFF"/>
        <w:ind w:left="5" w:right="10" w:firstLine="715"/>
        <w:jc w:val="both"/>
        <w:rPr>
          <w:sz w:val="28"/>
          <w:szCs w:val="28"/>
          <w:lang w:val="uk-UA"/>
        </w:rPr>
      </w:pPr>
      <w:r w:rsidRPr="00932E5E">
        <w:rPr>
          <w:sz w:val="28"/>
          <w:szCs w:val="28"/>
          <w:lang w:val="uk-UA"/>
        </w:rPr>
        <w:t>3.12. Розробляє проекти місцевих програм розвитку малого і середнього підприємництва, забезпечує їх виконання, здійснює моніторинг виконання таких програм.</w:t>
      </w:r>
    </w:p>
    <w:p w:rsidR="00842892" w:rsidRPr="00932E5E" w:rsidRDefault="00842892" w:rsidP="00932E5E">
      <w:pPr>
        <w:widowControl w:val="0"/>
        <w:shd w:val="clear" w:color="auto" w:fill="FFFFFF"/>
        <w:ind w:left="5" w:right="10" w:firstLine="715"/>
        <w:jc w:val="both"/>
        <w:rPr>
          <w:sz w:val="28"/>
          <w:szCs w:val="28"/>
          <w:lang w:val="uk-UA"/>
        </w:rPr>
      </w:pPr>
      <w:r w:rsidRPr="00932E5E">
        <w:rPr>
          <w:sz w:val="28"/>
          <w:szCs w:val="28"/>
          <w:lang w:val="uk-UA"/>
        </w:rPr>
        <w:t>3.13. Сприяє формуванню інфраструктури підтримки малого і середнього підприємництва.</w:t>
      </w:r>
    </w:p>
    <w:p w:rsidR="00842892" w:rsidRPr="00932E5E" w:rsidRDefault="00842892" w:rsidP="00932E5E">
      <w:pPr>
        <w:widowControl w:val="0"/>
        <w:shd w:val="clear" w:color="auto" w:fill="FFFFFF"/>
        <w:ind w:left="5" w:right="10" w:firstLine="715"/>
        <w:jc w:val="both"/>
        <w:rPr>
          <w:sz w:val="28"/>
          <w:szCs w:val="28"/>
          <w:lang w:val="uk-UA"/>
        </w:rPr>
      </w:pPr>
      <w:r w:rsidRPr="00932E5E">
        <w:rPr>
          <w:sz w:val="28"/>
          <w:szCs w:val="28"/>
          <w:lang w:val="uk-UA"/>
        </w:rPr>
        <w:t xml:space="preserve">3.15. </w:t>
      </w:r>
      <w:r w:rsidRPr="00932E5E">
        <w:rPr>
          <w:color w:val="000000"/>
          <w:sz w:val="28"/>
          <w:szCs w:val="28"/>
          <w:lang w:val="uk-UA"/>
        </w:rPr>
        <w:t>Аналізує стан і б</w:t>
      </w:r>
      <w:r w:rsidRPr="00932E5E">
        <w:rPr>
          <w:sz w:val="28"/>
          <w:szCs w:val="28"/>
          <w:lang w:val="uk-UA"/>
        </w:rPr>
        <w:t>ере участь у розробленні пропозицій щодо забезпечення сприятливих умов діяльності підприємств торгівлі, ресторанного господарства та побутового обслуговування.</w:t>
      </w:r>
    </w:p>
    <w:p w:rsidR="00842892" w:rsidRPr="00932E5E" w:rsidRDefault="00842892" w:rsidP="00932E5E">
      <w:pPr>
        <w:widowControl w:val="0"/>
        <w:shd w:val="clear" w:color="auto" w:fill="FFFFFF"/>
        <w:ind w:left="5" w:right="10" w:firstLine="715"/>
        <w:jc w:val="both"/>
        <w:rPr>
          <w:sz w:val="28"/>
          <w:szCs w:val="28"/>
          <w:lang w:val="uk-UA"/>
        </w:rPr>
      </w:pPr>
      <w:r>
        <w:rPr>
          <w:sz w:val="28"/>
          <w:szCs w:val="28"/>
          <w:lang w:val="uk-UA"/>
        </w:rPr>
        <w:t xml:space="preserve">3.16. </w:t>
      </w:r>
      <w:r w:rsidRPr="00932E5E">
        <w:rPr>
          <w:sz w:val="28"/>
          <w:szCs w:val="28"/>
          <w:lang w:val="uk-UA"/>
        </w:rPr>
        <w:t>Надає адміністративні послуги.</w:t>
      </w:r>
    </w:p>
    <w:p w:rsidR="00842892" w:rsidRPr="00932E5E" w:rsidRDefault="00842892" w:rsidP="00932E5E">
      <w:pPr>
        <w:widowControl w:val="0"/>
        <w:shd w:val="clear" w:color="auto" w:fill="FFFFFF"/>
        <w:ind w:left="5" w:right="10" w:firstLine="715"/>
        <w:jc w:val="both"/>
        <w:rPr>
          <w:sz w:val="28"/>
          <w:szCs w:val="28"/>
          <w:lang w:val="uk-UA"/>
        </w:rPr>
      </w:pPr>
      <w:r w:rsidRPr="00932E5E">
        <w:rPr>
          <w:sz w:val="28"/>
          <w:szCs w:val="28"/>
          <w:lang w:val="uk-UA"/>
        </w:rPr>
        <w:t xml:space="preserve">3.17. Бере участь в організаційно-методичному забезпеченні діяльності </w:t>
      </w:r>
      <w:r w:rsidRPr="00932E5E">
        <w:rPr>
          <w:spacing w:val="-10"/>
          <w:sz w:val="28"/>
          <w:szCs w:val="28"/>
          <w:lang w:val="uk-UA"/>
        </w:rPr>
        <w:t>суб’єктів надання адміністративних послуг, центру надання адміністративних послуг.</w:t>
      </w:r>
    </w:p>
    <w:p w:rsidR="00842892" w:rsidRPr="00932E5E" w:rsidRDefault="00842892" w:rsidP="00932E5E">
      <w:pPr>
        <w:widowControl w:val="0"/>
        <w:shd w:val="clear" w:color="auto" w:fill="FFFFFF"/>
        <w:ind w:left="5" w:right="10" w:firstLine="715"/>
        <w:jc w:val="both"/>
        <w:rPr>
          <w:sz w:val="28"/>
          <w:szCs w:val="28"/>
          <w:lang w:val="uk-UA"/>
        </w:rPr>
      </w:pPr>
      <w:r w:rsidRPr="00932E5E">
        <w:rPr>
          <w:sz w:val="28"/>
          <w:szCs w:val="28"/>
          <w:lang w:val="uk-UA"/>
        </w:rPr>
        <w:t>3.18. Організовує разом з іншими структурними підрозділами виконавчого комітету Нетішинської міської ради участь підприємств, установ та організацій міста у виставково-ярмаркових заходах;</w:t>
      </w:r>
    </w:p>
    <w:p w:rsidR="00842892" w:rsidRPr="00932E5E" w:rsidRDefault="00842892" w:rsidP="00932E5E">
      <w:pPr>
        <w:shd w:val="clear" w:color="auto" w:fill="FFFFFF"/>
        <w:ind w:left="14" w:right="19" w:firstLine="706"/>
        <w:jc w:val="both"/>
        <w:rPr>
          <w:sz w:val="28"/>
          <w:szCs w:val="28"/>
          <w:lang w:val="uk-UA"/>
        </w:rPr>
      </w:pPr>
      <w:r w:rsidRPr="00932E5E">
        <w:rPr>
          <w:color w:val="000000"/>
          <w:sz w:val="28"/>
          <w:szCs w:val="28"/>
          <w:lang w:val="uk-UA"/>
        </w:rPr>
        <w:t xml:space="preserve">3.19. Бере участь у формуванні переліку об'єктів капітального будівництва, які потребують залучення коштів </w:t>
      </w:r>
      <w:r>
        <w:rPr>
          <w:color w:val="000000"/>
          <w:sz w:val="28"/>
          <w:szCs w:val="28"/>
          <w:lang w:val="uk-UA"/>
        </w:rPr>
        <w:t>державного, об</w:t>
      </w:r>
      <w:r w:rsidRPr="00932E5E">
        <w:rPr>
          <w:color w:val="000000"/>
          <w:sz w:val="28"/>
          <w:szCs w:val="28"/>
          <w:lang w:val="uk-UA"/>
        </w:rPr>
        <w:t>ласного</w:t>
      </w:r>
      <w:r>
        <w:rPr>
          <w:color w:val="000000"/>
          <w:sz w:val="28"/>
          <w:szCs w:val="28"/>
          <w:lang w:val="uk-UA"/>
        </w:rPr>
        <w:t xml:space="preserve"> </w:t>
      </w:r>
      <w:r w:rsidRPr="00932E5E">
        <w:rPr>
          <w:color w:val="000000"/>
          <w:sz w:val="28"/>
          <w:szCs w:val="28"/>
          <w:lang w:val="uk-UA"/>
        </w:rPr>
        <w:t>бюджетів та бюджету міста;</w:t>
      </w:r>
    </w:p>
    <w:p w:rsidR="00842892" w:rsidRPr="00932E5E" w:rsidRDefault="00842892" w:rsidP="00932E5E">
      <w:pPr>
        <w:shd w:val="clear" w:color="auto" w:fill="FFFFFF"/>
        <w:ind w:left="5" w:firstLine="706"/>
        <w:jc w:val="both"/>
        <w:rPr>
          <w:sz w:val="28"/>
          <w:szCs w:val="28"/>
          <w:lang w:val="uk-UA"/>
        </w:rPr>
      </w:pPr>
      <w:r w:rsidRPr="007B5CC2">
        <w:rPr>
          <w:color w:val="000000"/>
          <w:spacing w:val="-12"/>
          <w:sz w:val="28"/>
          <w:szCs w:val="28"/>
          <w:lang w:val="uk-UA"/>
        </w:rPr>
        <w:t>3.20. Розробляє та організовує реалізацію заходів, спрямованих на нарощування</w:t>
      </w:r>
      <w:r w:rsidRPr="00932E5E">
        <w:rPr>
          <w:color w:val="000000"/>
          <w:sz w:val="28"/>
          <w:szCs w:val="28"/>
          <w:lang w:val="uk-UA"/>
        </w:rPr>
        <w:t xml:space="preserve"> інвестиційних ресурсів, створення сприятливого інвестиційного клімату у місті.</w:t>
      </w:r>
    </w:p>
    <w:p w:rsidR="00842892" w:rsidRPr="00932E5E" w:rsidRDefault="00842892" w:rsidP="00932E5E">
      <w:pPr>
        <w:shd w:val="clear" w:color="auto" w:fill="FFFFFF"/>
        <w:ind w:left="19" w:right="19" w:firstLine="706"/>
        <w:jc w:val="both"/>
        <w:rPr>
          <w:sz w:val="28"/>
          <w:szCs w:val="28"/>
          <w:lang w:val="uk-UA"/>
        </w:rPr>
      </w:pPr>
      <w:r w:rsidRPr="007B5CC2">
        <w:rPr>
          <w:color w:val="000000"/>
          <w:spacing w:val="-14"/>
          <w:sz w:val="28"/>
          <w:szCs w:val="28"/>
          <w:lang w:val="uk-UA"/>
        </w:rPr>
        <w:t>3.21. Проводить аналіз результатів фінансово-господарської діяльності підпри</w:t>
      </w:r>
      <w:r>
        <w:rPr>
          <w:color w:val="000000"/>
          <w:spacing w:val="-14"/>
          <w:sz w:val="28"/>
          <w:szCs w:val="28"/>
          <w:lang w:val="uk-UA"/>
        </w:rPr>
        <w:t>-</w:t>
      </w:r>
      <w:r w:rsidRPr="007B5CC2">
        <w:rPr>
          <w:color w:val="000000"/>
          <w:spacing w:val="-14"/>
          <w:sz w:val="28"/>
          <w:szCs w:val="28"/>
          <w:lang w:val="uk-UA"/>
        </w:rPr>
        <w:t>ємств,</w:t>
      </w:r>
      <w:r w:rsidRPr="00932E5E">
        <w:rPr>
          <w:color w:val="000000"/>
          <w:sz w:val="28"/>
          <w:szCs w:val="28"/>
          <w:lang w:val="uk-UA"/>
        </w:rPr>
        <w:t xml:space="preserve"> що перебувають у комунальній власності територіальної громади міста.</w:t>
      </w:r>
    </w:p>
    <w:p w:rsidR="00842892" w:rsidRPr="00932E5E" w:rsidRDefault="00842892" w:rsidP="00932E5E">
      <w:pPr>
        <w:shd w:val="clear" w:color="auto" w:fill="FFFFFF"/>
        <w:ind w:left="10" w:right="10" w:firstLine="706"/>
        <w:jc w:val="both"/>
        <w:rPr>
          <w:color w:val="000000"/>
          <w:sz w:val="28"/>
          <w:szCs w:val="28"/>
          <w:lang w:val="uk-UA"/>
        </w:rPr>
      </w:pPr>
      <w:r w:rsidRPr="00932E5E">
        <w:rPr>
          <w:color w:val="000000"/>
          <w:sz w:val="28"/>
          <w:szCs w:val="28"/>
          <w:lang w:val="uk-UA"/>
        </w:rPr>
        <w:t>3.22. Готує пропозиції щодо залучення на договірних засадах коштів підприємств, установ і організацій на розвиток житлово-комунального господарства, транспорту, зв'язку, побутового, торговельного та інших видів обслуговування населення.</w:t>
      </w:r>
    </w:p>
    <w:p w:rsidR="00842892" w:rsidRPr="00932E5E" w:rsidRDefault="00842892" w:rsidP="00932E5E">
      <w:pPr>
        <w:shd w:val="clear" w:color="auto" w:fill="FFFFFF"/>
        <w:ind w:left="10" w:right="10" w:firstLine="706"/>
        <w:jc w:val="both"/>
        <w:rPr>
          <w:color w:val="000000"/>
          <w:sz w:val="28"/>
          <w:szCs w:val="28"/>
          <w:lang w:val="uk-UA"/>
        </w:rPr>
      </w:pPr>
      <w:r w:rsidRPr="00932E5E">
        <w:rPr>
          <w:color w:val="000000"/>
          <w:sz w:val="28"/>
          <w:szCs w:val="28"/>
          <w:lang w:val="uk-UA"/>
        </w:rPr>
        <w:t>3.23. Бере участь у розробленні пропозицій щодо розвитку, поліпшення структури експорту та імпорту товарів (робіт, послуг).</w:t>
      </w:r>
    </w:p>
    <w:p w:rsidR="00842892" w:rsidRPr="00932E5E" w:rsidRDefault="00842892" w:rsidP="00932E5E">
      <w:pPr>
        <w:shd w:val="clear" w:color="auto" w:fill="FFFFFF"/>
        <w:ind w:left="10" w:right="10" w:firstLine="706"/>
        <w:jc w:val="both"/>
        <w:rPr>
          <w:color w:val="000000"/>
          <w:sz w:val="28"/>
          <w:szCs w:val="28"/>
          <w:lang w:val="uk-UA"/>
        </w:rPr>
      </w:pPr>
      <w:r w:rsidRPr="00932E5E">
        <w:rPr>
          <w:color w:val="000000"/>
          <w:sz w:val="28"/>
          <w:szCs w:val="28"/>
          <w:lang w:val="uk-UA"/>
        </w:rPr>
        <w:t>3.24. Бере участь у роботі щодо залучення інвестицій та кредитних ресурсів на розвиток економічного потенціалу міста.</w:t>
      </w:r>
    </w:p>
    <w:p w:rsidR="00842892" w:rsidRPr="00932E5E" w:rsidRDefault="00842892" w:rsidP="00932E5E">
      <w:pPr>
        <w:shd w:val="clear" w:color="auto" w:fill="FFFFFF"/>
        <w:ind w:left="14" w:right="10" w:firstLine="715"/>
        <w:jc w:val="both"/>
        <w:rPr>
          <w:color w:val="000000"/>
          <w:sz w:val="28"/>
          <w:szCs w:val="28"/>
          <w:lang w:val="uk-UA"/>
        </w:rPr>
      </w:pPr>
      <w:r w:rsidRPr="00932E5E">
        <w:rPr>
          <w:color w:val="000000"/>
          <w:sz w:val="28"/>
          <w:szCs w:val="28"/>
          <w:lang w:val="uk-UA"/>
        </w:rPr>
        <w:t>3.25. Бере участь у здійсненні заходів щодо координації закупівель товарів, робіт, послуг за рахунок коштів бюджету міста.</w:t>
      </w:r>
    </w:p>
    <w:p w:rsidR="00842892" w:rsidRPr="00932E5E" w:rsidRDefault="00842892" w:rsidP="00932E5E">
      <w:pPr>
        <w:shd w:val="clear" w:color="auto" w:fill="FFFFFF"/>
        <w:ind w:firstLine="730"/>
        <w:jc w:val="both"/>
        <w:rPr>
          <w:sz w:val="28"/>
          <w:szCs w:val="28"/>
          <w:lang w:val="uk-UA"/>
        </w:rPr>
      </w:pPr>
      <w:r w:rsidRPr="00932E5E">
        <w:rPr>
          <w:color w:val="000000"/>
          <w:sz w:val="28"/>
          <w:szCs w:val="28"/>
          <w:lang w:val="uk-UA"/>
        </w:rPr>
        <w:t>3.27. Бере участь у здійсненні заходів з мобілізаційної підготовки та мобілізації.</w:t>
      </w:r>
    </w:p>
    <w:p w:rsidR="00842892" w:rsidRPr="00932E5E" w:rsidRDefault="00842892" w:rsidP="00932E5E">
      <w:pPr>
        <w:shd w:val="clear" w:color="auto" w:fill="FFFFFF"/>
        <w:ind w:firstLine="734"/>
        <w:jc w:val="both"/>
        <w:rPr>
          <w:color w:val="000000"/>
          <w:sz w:val="28"/>
          <w:szCs w:val="28"/>
          <w:lang w:val="uk-UA"/>
        </w:rPr>
      </w:pPr>
      <w:r w:rsidRPr="00932E5E">
        <w:rPr>
          <w:color w:val="000000"/>
          <w:sz w:val="28"/>
          <w:szCs w:val="28"/>
          <w:lang w:val="uk-UA"/>
        </w:rPr>
        <w:t>3.28. Надає методичну, консультаційну і організаційну допомогу суб’єктам господарювання з питань, що належать до компетенції управління.</w:t>
      </w:r>
    </w:p>
    <w:p w:rsidR="00842892" w:rsidRPr="00932E5E" w:rsidRDefault="00842892" w:rsidP="00932E5E">
      <w:pPr>
        <w:shd w:val="clear" w:color="auto" w:fill="FFFFFF"/>
        <w:ind w:firstLine="708"/>
        <w:jc w:val="both"/>
        <w:rPr>
          <w:sz w:val="28"/>
          <w:szCs w:val="28"/>
          <w:lang w:val="uk-UA"/>
        </w:rPr>
      </w:pPr>
      <w:r w:rsidRPr="00932E5E">
        <w:rPr>
          <w:color w:val="000000"/>
          <w:sz w:val="28"/>
          <w:szCs w:val="28"/>
          <w:lang w:val="uk-UA"/>
        </w:rPr>
        <w:t xml:space="preserve">3.29. </w:t>
      </w:r>
      <w:r w:rsidRPr="00932E5E">
        <w:rPr>
          <w:sz w:val="28"/>
          <w:szCs w:val="28"/>
          <w:lang w:val="uk-UA"/>
        </w:rPr>
        <w:t>Забезпечує у межах повноважень захист прав і законних інтересів фізичних і юридичних осіб</w:t>
      </w:r>
      <w:r>
        <w:rPr>
          <w:sz w:val="28"/>
          <w:szCs w:val="28"/>
          <w:lang w:val="uk-UA"/>
        </w:rPr>
        <w:t>.</w:t>
      </w:r>
    </w:p>
    <w:p w:rsidR="00842892" w:rsidRPr="00932E5E" w:rsidRDefault="00842892" w:rsidP="007B5CC2">
      <w:pPr>
        <w:shd w:val="clear" w:color="auto" w:fill="FFFFFF"/>
        <w:ind w:firstLine="708"/>
        <w:jc w:val="both"/>
        <w:rPr>
          <w:sz w:val="28"/>
          <w:szCs w:val="28"/>
          <w:lang w:val="uk-UA"/>
        </w:rPr>
      </w:pPr>
      <w:r w:rsidRPr="00932E5E">
        <w:rPr>
          <w:sz w:val="28"/>
          <w:szCs w:val="28"/>
          <w:lang w:val="uk-UA"/>
        </w:rPr>
        <w:t>3.30. Здійснює державний контроль за дотриманням законодавства про працю юридичними особами, у тому числі їх структурними підрозділами та відокремленими підрозділами, які не є юридичними, та фізичними особами, які використовують найману працю</w:t>
      </w:r>
      <w:r>
        <w:rPr>
          <w:sz w:val="28"/>
          <w:szCs w:val="28"/>
          <w:lang w:val="uk-UA"/>
        </w:rPr>
        <w:t>.</w:t>
      </w:r>
    </w:p>
    <w:p w:rsidR="00842892" w:rsidRDefault="00842892" w:rsidP="00932E5E">
      <w:pPr>
        <w:shd w:val="clear" w:color="auto" w:fill="FFFFFF"/>
        <w:ind w:firstLine="708"/>
        <w:jc w:val="both"/>
        <w:rPr>
          <w:sz w:val="28"/>
          <w:szCs w:val="28"/>
          <w:lang w:val="uk-UA"/>
        </w:rPr>
      </w:pPr>
      <w:r w:rsidRPr="00932E5E">
        <w:rPr>
          <w:sz w:val="28"/>
          <w:szCs w:val="28"/>
          <w:lang w:val="uk-UA"/>
        </w:rPr>
        <w:t>3.31. Складає у випадку, передбаченому законом, протоколи про адміністративні правопорушення.</w:t>
      </w:r>
    </w:p>
    <w:p w:rsidR="00842892" w:rsidRDefault="00842892" w:rsidP="007B5CC2">
      <w:pPr>
        <w:shd w:val="clear" w:color="auto" w:fill="FFFFFF"/>
        <w:jc w:val="center"/>
        <w:rPr>
          <w:sz w:val="28"/>
          <w:szCs w:val="28"/>
          <w:lang w:val="uk-UA"/>
        </w:rPr>
      </w:pPr>
      <w:r>
        <w:rPr>
          <w:sz w:val="28"/>
          <w:szCs w:val="28"/>
          <w:lang w:val="uk-UA"/>
        </w:rPr>
        <w:t>5</w:t>
      </w:r>
    </w:p>
    <w:p w:rsidR="00842892" w:rsidRPr="007B5CC2" w:rsidRDefault="00842892" w:rsidP="007B5CC2">
      <w:pPr>
        <w:shd w:val="clear" w:color="auto" w:fill="FFFFFF"/>
        <w:jc w:val="center"/>
        <w:rPr>
          <w:sz w:val="12"/>
          <w:szCs w:val="12"/>
          <w:lang w:val="uk-UA"/>
        </w:rPr>
      </w:pPr>
    </w:p>
    <w:p w:rsidR="00842892" w:rsidRPr="00932E5E" w:rsidRDefault="00842892" w:rsidP="00932E5E">
      <w:pPr>
        <w:shd w:val="clear" w:color="auto" w:fill="FFFFFF"/>
        <w:ind w:firstLine="708"/>
        <w:jc w:val="both"/>
        <w:rPr>
          <w:sz w:val="28"/>
          <w:szCs w:val="28"/>
          <w:lang w:val="uk-UA"/>
        </w:rPr>
      </w:pPr>
      <w:r w:rsidRPr="00932E5E">
        <w:rPr>
          <w:sz w:val="28"/>
          <w:szCs w:val="28"/>
          <w:lang w:val="uk-UA"/>
        </w:rPr>
        <w:t xml:space="preserve">3.32. Бере </w:t>
      </w:r>
      <w:r w:rsidRPr="00932E5E">
        <w:rPr>
          <w:color w:val="000000"/>
          <w:sz w:val="28"/>
          <w:szCs w:val="28"/>
          <w:lang w:val="uk-UA"/>
        </w:rPr>
        <w:t xml:space="preserve">участь у реалізації </w:t>
      </w:r>
      <w:r w:rsidRPr="00932E5E">
        <w:rPr>
          <w:sz w:val="28"/>
          <w:szCs w:val="28"/>
          <w:lang w:val="uk-UA"/>
        </w:rPr>
        <w:t>державної регуляторної політики</w:t>
      </w:r>
      <w:r w:rsidRPr="00932E5E">
        <w:rPr>
          <w:color w:val="000000"/>
          <w:sz w:val="28"/>
          <w:szCs w:val="28"/>
          <w:lang w:val="uk-UA"/>
        </w:rPr>
        <w:t>.</w:t>
      </w:r>
    </w:p>
    <w:p w:rsidR="00842892" w:rsidRPr="00932E5E" w:rsidRDefault="00842892" w:rsidP="00932E5E">
      <w:pPr>
        <w:shd w:val="clear" w:color="auto" w:fill="FFFFFF"/>
        <w:ind w:firstLine="708"/>
        <w:rPr>
          <w:color w:val="000000"/>
          <w:sz w:val="28"/>
          <w:szCs w:val="28"/>
          <w:lang w:val="uk-UA"/>
        </w:rPr>
      </w:pPr>
      <w:r w:rsidRPr="00932E5E">
        <w:rPr>
          <w:color w:val="000000"/>
          <w:sz w:val="28"/>
          <w:szCs w:val="28"/>
          <w:lang w:val="uk-UA"/>
        </w:rPr>
        <w:t>3.33. Забезпечує розгляд звернень громадян у межах своєї компетенції.</w:t>
      </w:r>
    </w:p>
    <w:p w:rsidR="00842892" w:rsidRPr="00932E5E" w:rsidRDefault="00842892" w:rsidP="00932E5E">
      <w:pPr>
        <w:shd w:val="clear" w:color="auto" w:fill="FFFFFF"/>
        <w:ind w:firstLine="708"/>
        <w:jc w:val="both"/>
        <w:rPr>
          <w:sz w:val="28"/>
          <w:szCs w:val="28"/>
          <w:lang w:val="uk-UA"/>
        </w:rPr>
      </w:pPr>
      <w:r w:rsidRPr="00932E5E">
        <w:rPr>
          <w:sz w:val="28"/>
          <w:szCs w:val="28"/>
          <w:lang w:val="uk-UA"/>
        </w:rPr>
        <w:t>3.34. Управління при вирішенні питань, які належать до його відання, взаємодіє з керівництвом Нетішинської міської ради та її виконавчого комітету, відділами апарату, управліннями та іншими структурними підрозділами виконавчого комітету міської ради, підприємствами, установами, організаціями і громадянами.</w:t>
      </w:r>
    </w:p>
    <w:p w:rsidR="00842892" w:rsidRPr="007B5CC2" w:rsidRDefault="00842892" w:rsidP="007B5CC2">
      <w:pPr>
        <w:shd w:val="clear" w:color="auto" w:fill="FFFFFF"/>
        <w:jc w:val="both"/>
        <w:rPr>
          <w:sz w:val="12"/>
          <w:szCs w:val="12"/>
          <w:lang w:val="uk-UA"/>
        </w:rPr>
      </w:pPr>
    </w:p>
    <w:p w:rsidR="00842892" w:rsidRPr="00932E5E" w:rsidRDefault="00842892" w:rsidP="00932E5E">
      <w:pPr>
        <w:shd w:val="clear" w:color="auto" w:fill="FFFFFF"/>
        <w:jc w:val="center"/>
        <w:rPr>
          <w:b/>
          <w:sz w:val="28"/>
          <w:szCs w:val="28"/>
          <w:lang w:val="uk-UA"/>
        </w:rPr>
      </w:pPr>
      <w:r w:rsidRPr="00932E5E">
        <w:rPr>
          <w:b/>
          <w:color w:val="000000"/>
          <w:sz w:val="28"/>
          <w:szCs w:val="28"/>
          <w:lang w:val="uk-UA"/>
        </w:rPr>
        <w:t>4. Права та обов’язки управління</w:t>
      </w:r>
    </w:p>
    <w:p w:rsidR="00842892" w:rsidRPr="00932E5E" w:rsidRDefault="00842892" w:rsidP="00932E5E">
      <w:pPr>
        <w:shd w:val="clear" w:color="auto" w:fill="FFFFFF"/>
        <w:ind w:firstLine="720"/>
        <w:jc w:val="both"/>
        <w:rPr>
          <w:color w:val="000000"/>
          <w:sz w:val="28"/>
          <w:szCs w:val="28"/>
          <w:lang w:val="uk-UA"/>
        </w:rPr>
      </w:pPr>
      <w:r w:rsidRPr="00932E5E">
        <w:rPr>
          <w:color w:val="000000"/>
          <w:sz w:val="28"/>
          <w:szCs w:val="28"/>
          <w:lang w:val="uk-UA"/>
        </w:rPr>
        <w:t>4.1. Залучати посадових осіб відділів апарату, управлінь та інших структурних підрозділів виконавчого комітету Нетішинської міської ради, працівників підприємств, установ комунальної власності територіальної громади міста (за погодженням з їх керівниками) до розгляду питань, що належать до його компетенції.</w:t>
      </w:r>
    </w:p>
    <w:p w:rsidR="00842892" w:rsidRPr="00932E5E" w:rsidRDefault="00842892" w:rsidP="00932E5E">
      <w:pPr>
        <w:shd w:val="clear" w:color="auto" w:fill="FFFFFF"/>
        <w:ind w:left="10" w:right="14" w:firstLine="720"/>
        <w:jc w:val="both"/>
        <w:rPr>
          <w:color w:val="000000"/>
          <w:sz w:val="28"/>
          <w:szCs w:val="28"/>
          <w:lang w:val="uk-UA"/>
        </w:rPr>
      </w:pPr>
      <w:r w:rsidRPr="00932E5E">
        <w:rPr>
          <w:color w:val="000000"/>
          <w:sz w:val="28"/>
          <w:szCs w:val="28"/>
          <w:lang w:val="uk-UA"/>
        </w:rPr>
        <w:t>4.2. Одержувати в установленому порядку від відділів апарату, управлінь та інших структурних підрозділів виконавчого комітету Нетішинської міської ради, підприємств, установ, організацій незалежно від форм власності інформацію, документи, інші матеріали та статистичні дані, необхідні для виконання покладених на нього завдань.</w:t>
      </w:r>
    </w:p>
    <w:p w:rsidR="00842892" w:rsidRPr="00932E5E" w:rsidRDefault="00842892" w:rsidP="00932E5E">
      <w:pPr>
        <w:shd w:val="clear" w:color="auto" w:fill="FFFFFF"/>
        <w:ind w:right="14" w:firstLine="730"/>
        <w:jc w:val="both"/>
        <w:rPr>
          <w:sz w:val="28"/>
          <w:szCs w:val="28"/>
          <w:lang w:val="uk-UA"/>
        </w:rPr>
      </w:pPr>
      <w:r w:rsidRPr="00932E5E">
        <w:rPr>
          <w:color w:val="000000"/>
          <w:sz w:val="28"/>
          <w:szCs w:val="28"/>
          <w:lang w:val="uk-UA"/>
        </w:rPr>
        <w:t>4.3. Вносити на розгляд виконавчого комітету Нетішинської міської ради проекти рішень, заходів, а також доповідні записки та інформації з питань, що належать до його компетенції.</w:t>
      </w:r>
    </w:p>
    <w:p w:rsidR="00842892" w:rsidRPr="00932E5E" w:rsidRDefault="00842892" w:rsidP="00932E5E">
      <w:pPr>
        <w:shd w:val="clear" w:color="auto" w:fill="FFFFFF"/>
        <w:ind w:left="10" w:right="19" w:firstLine="720"/>
        <w:jc w:val="both"/>
        <w:rPr>
          <w:color w:val="000000"/>
          <w:sz w:val="28"/>
          <w:szCs w:val="28"/>
          <w:lang w:val="uk-UA"/>
        </w:rPr>
      </w:pPr>
      <w:r w:rsidRPr="00932E5E">
        <w:rPr>
          <w:color w:val="000000"/>
          <w:sz w:val="28"/>
          <w:szCs w:val="28"/>
          <w:lang w:val="uk-UA"/>
        </w:rPr>
        <w:t>4.4. Скликати в установленому порядку наради з питань, що належать до його компетенції.</w:t>
      </w:r>
    </w:p>
    <w:p w:rsidR="00842892" w:rsidRPr="00932E5E" w:rsidRDefault="00842892" w:rsidP="00932E5E">
      <w:pPr>
        <w:shd w:val="clear" w:color="auto" w:fill="FFFFFF"/>
        <w:ind w:left="10" w:right="19" w:firstLine="698"/>
        <w:jc w:val="both"/>
        <w:rPr>
          <w:color w:val="000000"/>
          <w:sz w:val="28"/>
          <w:szCs w:val="28"/>
          <w:lang w:val="uk-UA"/>
        </w:rPr>
      </w:pPr>
      <w:r w:rsidRPr="00932E5E">
        <w:rPr>
          <w:color w:val="000000"/>
          <w:sz w:val="28"/>
          <w:szCs w:val="28"/>
          <w:lang w:val="uk-UA"/>
        </w:rPr>
        <w:t>4.5. Брати участь у міських заходах за дорученням керівництва виконавчого комітету Нетішинської міської ради.</w:t>
      </w:r>
    </w:p>
    <w:p w:rsidR="00842892" w:rsidRPr="007B5CC2" w:rsidRDefault="00842892" w:rsidP="00932E5E">
      <w:pPr>
        <w:shd w:val="clear" w:color="auto" w:fill="FFFFFF"/>
        <w:ind w:right="19"/>
        <w:jc w:val="both"/>
        <w:rPr>
          <w:color w:val="000000"/>
          <w:sz w:val="10"/>
          <w:szCs w:val="10"/>
          <w:lang w:val="uk-UA"/>
        </w:rPr>
      </w:pPr>
    </w:p>
    <w:p w:rsidR="00842892" w:rsidRPr="00932E5E" w:rsidRDefault="00842892" w:rsidP="00932E5E">
      <w:pPr>
        <w:shd w:val="clear" w:color="auto" w:fill="FFFFFF"/>
        <w:ind w:right="19"/>
        <w:jc w:val="center"/>
        <w:rPr>
          <w:b/>
          <w:color w:val="000000"/>
          <w:sz w:val="28"/>
          <w:szCs w:val="28"/>
          <w:lang w:val="uk-UA"/>
        </w:rPr>
      </w:pPr>
      <w:r>
        <w:rPr>
          <w:b/>
          <w:color w:val="000000"/>
          <w:sz w:val="28"/>
          <w:szCs w:val="28"/>
          <w:lang w:val="uk-UA"/>
        </w:rPr>
        <w:t>5</w:t>
      </w:r>
      <w:r w:rsidRPr="00932E5E">
        <w:rPr>
          <w:b/>
          <w:color w:val="000000"/>
          <w:sz w:val="28"/>
          <w:szCs w:val="28"/>
          <w:lang w:val="uk-UA"/>
        </w:rPr>
        <w:t>.</w:t>
      </w:r>
      <w:r>
        <w:rPr>
          <w:b/>
          <w:color w:val="000000"/>
          <w:sz w:val="28"/>
          <w:szCs w:val="28"/>
          <w:lang w:val="uk-UA"/>
        </w:rPr>
        <w:t xml:space="preserve"> </w:t>
      </w:r>
      <w:r w:rsidRPr="00932E5E">
        <w:rPr>
          <w:b/>
          <w:color w:val="000000"/>
          <w:sz w:val="28"/>
          <w:szCs w:val="28"/>
          <w:lang w:val="uk-UA"/>
        </w:rPr>
        <w:t>Структура управління</w:t>
      </w:r>
    </w:p>
    <w:p w:rsidR="00842892" w:rsidRPr="00932E5E" w:rsidRDefault="00842892" w:rsidP="00932E5E">
      <w:pPr>
        <w:shd w:val="clear" w:color="auto" w:fill="FFFFFF"/>
        <w:ind w:right="19" w:firstLine="708"/>
        <w:jc w:val="both"/>
        <w:rPr>
          <w:sz w:val="28"/>
          <w:szCs w:val="28"/>
          <w:lang w:val="uk-UA"/>
        </w:rPr>
      </w:pPr>
      <w:r>
        <w:rPr>
          <w:sz w:val="28"/>
          <w:szCs w:val="28"/>
          <w:lang w:val="uk-UA"/>
        </w:rPr>
        <w:t>5</w:t>
      </w:r>
      <w:r w:rsidRPr="00932E5E">
        <w:rPr>
          <w:sz w:val="28"/>
          <w:szCs w:val="28"/>
          <w:lang w:val="uk-UA"/>
        </w:rPr>
        <w:t>.1. Управління утворюється у складі відділу з питань торгівлі та підприємництва, відділу з питань соціально-економічного розвитку.</w:t>
      </w:r>
    </w:p>
    <w:p w:rsidR="00842892" w:rsidRPr="00932E5E" w:rsidRDefault="00842892" w:rsidP="00932E5E">
      <w:pPr>
        <w:shd w:val="clear" w:color="auto" w:fill="FFFFFF"/>
        <w:ind w:right="19" w:firstLine="708"/>
        <w:jc w:val="both"/>
        <w:rPr>
          <w:sz w:val="28"/>
          <w:szCs w:val="28"/>
          <w:lang w:val="uk-UA"/>
        </w:rPr>
      </w:pPr>
      <w:r>
        <w:rPr>
          <w:sz w:val="28"/>
          <w:szCs w:val="28"/>
          <w:lang w:val="uk-UA"/>
        </w:rPr>
        <w:t>5</w:t>
      </w:r>
      <w:r w:rsidRPr="00932E5E">
        <w:rPr>
          <w:sz w:val="28"/>
          <w:szCs w:val="28"/>
          <w:lang w:val="uk-UA"/>
        </w:rPr>
        <w:t>.2. Структура та загальна чисельність управління затверджу</w:t>
      </w:r>
      <w:r>
        <w:rPr>
          <w:sz w:val="28"/>
          <w:szCs w:val="28"/>
          <w:lang w:val="uk-UA"/>
        </w:rPr>
        <w:t>є</w:t>
      </w:r>
      <w:r w:rsidRPr="00932E5E">
        <w:rPr>
          <w:sz w:val="28"/>
          <w:szCs w:val="28"/>
          <w:lang w:val="uk-UA"/>
        </w:rPr>
        <w:t>ться рішенням міської ради.</w:t>
      </w:r>
    </w:p>
    <w:p w:rsidR="00842892" w:rsidRPr="00932E5E" w:rsidRDefault="00842892" w:rsidP="00932E5E">
      <w:pPr>
        <w:shd w:val="clear" w:color="auto" w:fill="FFFFFF"/>
        <w:ind w:left="14" w:right="10" w:firstLine="715"/>
        <w:jc w:val="both"/>
        <w:rPr>
          <w:color w:val="000000"/>
          <w:sz w:val="28"/>
          <w:szCs w:val="28"/>
          <w:lang w:val="uk-UA"/>
        </w:rPr>
      </w:pPr>
      <w:r>
        <w:rPr>
          <w:color w:val="000000"/>
          <w:sz w:val="28"/>
          <w:szCs w:val="28"/>
          <w:lang w:val="uk-UA"/>
        </w:rPr>
        <w:t>5</w:t>
      </w:r>
      <w:r w:rsidRPr="00932E5E">
        <w:rPr>
          <w:color w:val="000000"/>
          <w:sz w:val="28"/>
          <w:szCs w:val="28"/>
          <w:lang w:val="uk-UA"/>
        </w:rPr>
        <w:t>.3. Управління очолює начальник. Відділи, які є у складі управління очолюють завідувачі.</w:t>
      </w:r>
    </w:p>
    <w:p w:rsidR="00842892" w:rsidRPr="00932E5E" w:rsidRDefault="00842892" w:rsidP="00932E5E">
      <w:pPr>
        <w:shd w:val="clear" w:color="auto" w:fill="FFFFFF"/>
        <w:ind w:left="14" w:right="10" w:firstLine="715"/>
        <w:jc w:val="both"/>
        <w:rPr>
          <w:color w:val="000000"/>
          <w:sz w:val="28"/>
          <w:szCs w:val="28"/>
          <w:lang w:val="uk-UA"/>
        </w:rPr>
      </w:pPr>
      <w:r w:rsidRPr="00932E5E">
        <w:rPr>
          <w:color w:val="000000"/>
          <w:sz w:val="28"/>
          <w:szCs w:val="28"/>
          <w:lang w:val="uk-UA"/>
        </w:rPr>
        <w:t>Начальник, завідувачі відділами, спеціалісти призначаються на посаду і звільняється з посади міським головою відповідно до Закону України «Про службу в органах місцевого самоврядування».</w:t>
      </w:r>
    </w:p>
    <w:p w:rsidR="00842892" w:rsidRPr="00932E5E" w:rsidRDefault="00842892" w:rsidP="00932E5E">
      <w:pPr>
        <w:shd w:val="clear" w:color="auto" w:fill="FFFFFF"/>
        <w:ind w:left="739"/>
        <w:rPr>
          <w:sz w:val="28"/>
          <w:szCs w:val="28"/>
          <w:lang w:val="uk-UA"/>
        </w:rPr>
      </w:pPr>
      <w:r>
        <w:rPr>
          <w:color w:val="000000"/>
          <w:sz w:val="28"/>
          <w:szCs w:val="28"/>
          <w:lang w:val="uk-UA"/>
        </w:rPr>
        <w:t>5</w:t>
      </w:r>
      <w:r w:rsidRPr="00932E5E">
        <w:rPr>
          <w:color w:val="000000"/>
          <w:sz w:val="28"/>
          <w:szCs w:val="28"/>
          <w:lang w:val="uk-UA"/>
        </w:rPr>
        <w:t>.4. Начальник управління:</w:t>
      </w:r>
    </w:p>
    <w:p w:rsidR="00842892" w:rsidRPr="00932E5E" w:rsidRDefault="00842892" w:rsidP="00932E5E">
      <w:pPr>
        <w:shd w:val="clear" w:color="auto" w:fill="FFFFFF"/>
        <w:ind w:left="10" w:right="5" w:firstLine="725"/>
        <w:jc w:val="both"/>
        <w:rPr>
          <w:sz w:val="28"/>
          <w:szCs w:val="28"/>
          <w:lang w:val="uk-UA"/>
        </w:rPr>
      </w:pPr>
      <w:r>
        <w:rPr>
          <w:color w:val="000000"/>
          <w:sz w:val="28"/>
          <w:szCs w:val="28"/>
          <w:lang w:val="uk-UA"/>
        </w:rPr>
        <w:t>5</w:t>
      </w:r>
      <w:r w:rsidRPr="00932E5E">
        <w:rPr>
          <w:color w:val="000000"/>
          <w:sz w:val="28"/>
          <w:szCs w:val="28"/>
          <w:lang w:val="uk-UA"/>
        </w:rPr>
        <w:t>.4.1. Здійснює керівництво діяльністю управління, несе персональну відповідальність за виконання завдань, покладених на управління, визначає функції та ступінь відповідальності працівників управління.</w:t>
      </w:r>
    </w:p>
    <w:p w:rsidR="00842892" w:rsidRPr="00932E5E" w:rsidRDefault="00842892" w:rsidP="00932E5E">
      <w:pPr>
        <w:shd w:val="clear" w:color="auto" w:fill="FFFFFF"/>
        <w:ind w:left="19" w:right="14" w:firstLine="720"/>
        <w:jc w:val="both"/>
        <w:rPr>
          <w:sz w:val="28"/>
          <w:szCs w:val="28"/>
          <w:lang w:val="uk-UA"/>
        </w:rPr>
      </w:pPr>
      <w:r>
        <w:rPr>
          <w:color w:val="000000"/>
          <w:sz w:val="28"/>
          <w:szCs w:val="28"/>
          <w:lang w:val="uk-UA"/>
        </w:rPr>
        <w:t>5</w:t>
      </w:r>
      <w:r w:rsidRPr="00932E5E">
        <w:rPr>
          <w:color w:val="000000"/>
          <w:sz w:val="28"/>
          <w:szCs w:val="28"/>
          <w:lang w:val="uk-UA"/>
        </w:rPr>
        <w:t>.4.2. Подає на затвердження міському голові положення про структурні підрозділи і функціональні обов'язки працівників управління.</w:t>
      </w:r>
    </w:p>
    <w:p w:rsidR="00842892" w:rsidRPr="00932E5E" w:rsidRDefault="00842892" w:rsidP="00932E5E">
      <w:pPr>
        <w:shd w:val="clear" w:color="auto" w:fill="FFFFFF"/>
        <w:ind w:left="19" w:right="5" w:firstLine="720"/>
        <w:jc w:val="both"/>
        <w:rPr>
          <w:color w:val="000000"/>
          <w:sz w:val="28"/>
          <w:szCs w:val="28"/>
          <w:lang w:val="uk-UA"/>
        </w:rPr>
      </w:pPr>
      <w:r>
        <w:rPr>
          <w:color w:val="000000"/>
          <w:sz w:val="28"/>
          <w:szCs w:val="28"/>
          <w:lang w:val="uk-UA"/>
        </w:rPr>
        <w:t>5</w:t>
      </w:r>
      <w:r w:rsidRPr="00932E5E">
        <w:rPr>
          <w:color w:val="000000"/>
          <w:sz w:val="28"/>
          <w:szCs w:val="28"/>
          <w:lang w:val="uk-UA"/>
        </w:rPr>
        <w:t>.4.3. Видає у межах своєї компетенції накази, організовує та контролює їх виконання.</w:t>
      </w:r>
    </w:p>
    <w:p w:rsidR="00842892" w:rsidRPr="00932E5E" w:rsidRDefault="00842892" w:rsidP="007B5CC2">
      <w:pPr>
        <w:shd w:val="clear" w:color="auto" w:fill="FFFFFF"/>
        <w:ind w:left="4956"/>
        <w:rPr>
          <w:color w:val="000000"/>
          <w:sz w:val="28"/>
          <w:szCs w:val="28"/>
          <w:lang w:val="uk-UA"/>
        </w:rPr>
      </w:pPr>
      <w:r w:rsidRPr="00932E5E">
        <w:rPr>
          <w:color w:val="000000"/>
          <w:sz w:val="28"/>
          <w:szCs w:val="28"/>
          <w:lang w:val="uk-UA"/>
        </w:rPr>
        <w:t>Додаток 2</w:t>
      </w:r>
    </w:p>
    <w:p w:rsidR="00842892" w:rsidRPr="007B5CC2" w:rsidRDefault="00842892" w:rsidP="007B5CC2">
      <w:pPr>
        <w:shd w:val="clear" w:color="auto" w:fill="FFFFFF"/>
        <w:ind w:left="4956"/>
        <w:rPr>
          <w:b/>
          <w:color w:val="000000"/>
          <w:sz w:val="28"/>
          <w:szCs w:val="28"/>
          <w:lang w:val="uk-UA"/>
        </w:rPr>
      </w:pPr>
      <w:r w:rsidRPr="007B5CC2">
        <w:rPr>
          <w:b/>
          <w:color w:val="000000"/>
          <w:sz w:val="28"/>
          <w:szCs w:val="28"/>
          <w:lang w:val="uk-UA"/>
        </w:rPr>
        <w:t>ЗАТВЕРДЖЕНО</w:t>
      </w:r>
    </w:p>
    <w:p w:rsidR="00842892" w:rsidRPr="00932E5E" w:rsidRDefault="00842892" w:rsidP="007B5CC2">
      <w:pPr>
        <w:shd w:val="clear" w:color="auto" w:fill="FFFFFF"/>
        <w:ind w:left="4956"/>
        <w:rPr>
          <w:color w:val="000000"/>
          <w:sz w:val="28"/>
          <w:szCs w:val="28"/>
          <w:lang w:val="uk-UA"/>
        </w:rPr>
      </w:pPr>
      <w:r w:rsidRPr="00932E5E">
        <w:rPr>
          <w:color w:val="000000"/>
          <w:sz w:val="28"/>
          <w:szCs w:val="28"/>
          <w:lang w:val="uk-UA"/>
        </w:rPr>
        <w:t xml:space="preserve">рішенням </w:t>
      </w:r>
      <w:r>
        <w:rPr>
          <w:color w:val="000000"/>
          <w:sz w:val="28"/>
          <w:szCs w:val="28"/>
          <w:lang w:val="uk-UA"/>
        </w:rPr>
        <w:t xml:space="preserve">тридцять третьої (позачергової) </w:t>
      </w:r>
      <w:r w:rsidRPr="00932E5E">
        <w:rPr>
          <w:color w:val="000000"/>
          <w:sz w:val="28"/>
          <w:szCs w:val="28"/>
          <w:lang w:val="uk-UA"/>
        </w:rPr>
        <w:t>сесії Нетішинської міської</w:t>
      </w:r>
      <w:r>
        <w:rPr>
          <w:color w:val="000000"/>
          <w:sz w:val="28"/>
          <w:szCs w:val="28"/>
          <w:lang w:val="uk-UA"/>
        </w:rPr>
        <w:t xml:space="preserve"> </w:t>
      </w:r>
      <w:r w:rsidRPr="00932E5E">
        <w:rPr>
          <w:color w:val="000000"/>
          <w:sz w:val="28"/>
          <w:szCs w:val="28"/>
          <w:lang w:val="uk-UA"/>
        </w:rPr>
        <w:t>ради VI скликання</w:t>
      </w:r>
    </w:p>
    <w:p w:rsidR="00842892" w:rsidRDefault="00842892" w:rsidP="007B5CC2">
      <w:pPr>
        <w:shd w:val="clear" w:color="auto" w:fill="FFFFFF"/>
        <w:ind w:left="4956"/>
        <w:rPr>
          <w:color w:val="000000"/>
          <w:sz w:val="28"/>
          <w:szCs w:val="28"/>
          <w:lang w:val="uk-UA"/>
        </w:rPr>
      </w:pPr>
      <w:r>
        <w:rPr>
          <w:color w:val="000000"/>
          <w:sz w:val="28"/>
          <w:szCs w:val="28"/>
          <w:lang w:val="uk-UA"/>
        </w:rPr>
        <w:t>28.09.2017 № 33/1833</w:t>
      </w:r>
    </w:p>
    <w:p w:rsidR="00842892" w:rsidRDefault="00842892" w:rsidP="007B5CC2">
      <w:pPr>
        <w:shd w:val="clear" w:color="auto" w:fill="FFFFFF"/>
        <w:rPr>
          <w:color w:val="000000"/>
          <w:sz w:val="28"/>
          <w:szCs w:val="28"/>
          <w:lang w:val="uk-UA"/>
        </w:rPr>
      </w:pPr>
    </w:p>
    <w:p w:rsidR="00842892" w:rsidRPr="00932E5E" w:rsidRDefault="00842892" w:rsidP="007B5CC2">
      <w:pPr>
        <w:shd w:val="clear" w:color="auto" w:fill="FFFFFF"/>
        <w:rPr>
          <w:sz w:val="28"/>
          <w:szCs w:val="28"/>
          <w:lang w:val="uk-UA"/>
        </w:rPr>
      </w:pPr>
    </w:p>
    <w:p w:rsidR="00842892" w:rsidRPr="007B5CC2" w:rsidRDefault="00842892" w:rsidP="00932E5E">
      <w:pPr>
        <w:jc w:val="center"/>
        <w:rPr>
          <w:b/>
          <w:sz w:val="28"/>
          <w:szCs w:val="28"/>
          <w:lang w:val="uk-UA"/>
        </w:rPr>
      </w:pPr>
      <w:r w:rsidRPr="007B5CC2">
        <w:rPr>
          <w:b/>
          <w:sz w:val="28"/>
          <w:szCs w:val="28"/>
          <w:lang w:val="uk-UA"/>
        </w:rPr>
        <w:t>Структура та штат</w:t>
      </w:r>
    </w:p>
    <w:p w:rsidR="00842892" w:rsidRPr="007B5CC2" w:rsidRDefault="00842892" w:rsidP="00932E5E">
      <w:pPr>
        <w:jc w:val="center"/>
        <w:rPr>
          <w:b/>
          <w:sz w:val="28"/>
          <w:szCs w:val="28"/>
          <w:lang w:val="uk-UA"/>
        </w:rPr>
      </w:pPr>
      <w:r w:rsidRPr="007B5CC2">
        <w:rPr>
          <w:b/>
          <w:sz w:val="28"/>
          <w:szCs w:val="28"/>
          <w:lang w:val="uk-UA"/>
        </w:rPr>
        <w:t xml:space="preserve"> управління економіки </w:t>
      </w:r>
    </w:p>
    <w:p w:rsidR="00842892" w:rsidRPr="007B5CC2" w:rsidRDefault="00842892" w:rsidP="00932E5E">
      <w:pPr>
        <w:jc w:val="center"/>
        <w:rPr>
          <w:b/>
          <w:sz w:val="28"/>
          <w:szCs w:val="28"/>
          <w:lang w:val="uk-UA"/>
        </w:rPr>
      </w:pPr>
      <w:r w:rsidRPr="007B5CC2">
        <w:rPr>
          <w:b/>
          <w:sz w:val="28"/>
          <w:szCs w:val="28"/>
          <w:lang w:val="uk-UA"/>
        </w:rPr>
        <w:t>виконавчого комітету міської ради</w:t>
      </w:r>
    </w:p>
    <w:p w:rsidR="00842892" w:rsidRPr="00932E5E" w:rsidRDefault="00842892" w:rsidP="00932E5E">
      <w:pPr>
        <w:rPr>
          <w:sz w:val="28"/>
          <w:szCs w:val="28"/>
          <w:lang w:val="uk-UA"/>
        </w:rPr>
      </w:pPr>
    </w:p>
    <w:p w:rsidR="00842892" w:rsidRPr="00932E5E" w:rsidRDefault="00842892" w:rsidP="00932E5E">
      <w:pP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732"/>
        <w:gridCol w:w="3191"/>
      </w:tblGrid>
      <w:tr w:rsidR="00842892" w:rsidRPr="00932E5E" w:rsidTr="005E6182">
        <w:tc>
          <w:tcPr>
            <w:tcW w:w="648" w:type="dxa"/>
          </w:tcPr>
          <w:p w:rsidR="00842892" w:rsidRPr="00932E5E" w:rsidRDefault="00842892" w:rsidP="00932E5E">
            <w:pPr>
              <w:jc w:val="center"/>
              <w:rPr>
                <w:sz w:val="28"/>
                <w:szCs w:val="28"/>
                <w:lang w:val="uk-UA"/>
              </w:rPr>
            </w:pPr>
            <w:r w:rsidRPr="00932E5E">
              <w:rPr>
                <w:sz w:val="28"/>
                <w:szCs w:val="28"/>
                <w:lang w:val="uk-UA"/>
              </w:rPr>
              <w:t>№ п/п</w:t>
            </w:r>
          </w:p>
        </w:tc>
        <w:tc>
          <w:tcPr>
            <w:tcW w:w="5732" w:type="dxa"/>
          </w:tcPr>
          <w:p w:rsidR="00842892" w:rsidRPr="00932E5E" w:rsidRDefault="00842892" w:rsidP="00932E5E">
            <w:pPr>
              <w:jc w:val="center"/>
              <w:rPr>
                <w:sz w:val="28"/>
                <w:szCs w:val="28"/>
                <w:lang w:val="uk-UA"/>
              </w:rPr>
            </w:pPr>
            <w:r w:rsidRPr="00932E5E">
              <w:rPr>
                <w:sz w:val="28"/>
                <w:szCs w:val="28"/>
                <w:lang w:val="uk-UA"/>
              </w:rPr>
              <w:t>Назва посади</w:t>
            </w:r>
          </w:p>
        </w:tc>
        <w:tc>
          <w:tcPr>
            <w:tcW w:w="3191" w:type="dxa"/>
          </w:tcPr>
          <w:p w:rsidR="00842892" w:rsidRPr="00932E5E" w:rsidRDefault="00842892" w:rsidP="00932E5E">
            <w:pPr>
              <w:jc w:val="center"/>
              <w:rPr>
                <w:sz w:val="28"/>
                <w:szCs w:val="28"/>
                <w:lang w:val="uk-UA"/>
              </w:rPr>
            </w:pPr>
            <w:r w:rsidRPr="00932E5E">
              <w:rPr>
                <w:sz w:val="28"/>
                <w:szCs w:val="28"/>
                <w:lang w:val="uk-UA"/>
              </w:rPr>
              <w:t>Кількість штатних одиниць</w:t>
            </w:r>
          </w:p>
        </w:tc>
      </w:tr>
      <w:tr w:rsidR="00842892" w:rsidRPr="00932E5E" w:rsidTr="005E6182">
        <w:tc>
          <w:tcPr>
            <w:tcW w:w="9571" w:type="dxa"/>
            <w:gridSpan w:val="3"/>
          </w:tcPr>
          <w:p w:rsidR="00842892" w:rsidRPr="00932E5E" w:rsidRDefault="00842892" w:rsidP="00932E5E">
            <w:pPr>
              <w:jc w:val="center"/>
              <w:rPr>
                <w:b/>
                <w:sz w:val="28"/>
                <w:szCs w:val="28"/>
                <w:lang w:val="uk-UA"/>
              </w:rPr>
            </w:pPr>
            <w:r w:rsidRPr="00932E5E">
              <w:rPr>
                <w:b/>
                <w:sz w:val="28"/>
                <w:szCs w:val="28"/>
                <w:lang w:val="uk-UA"/>
              </w:rPr>
              <w:t>Керівництво</w:t>
            </w:r>
          </w:p>
        </w:tc>
      </w:tr>
      <w:tr w:rsidR="00842892" w:rsidRPr="00932E5E" w:rsidTr="005E6182">
        <w:tc>
          <w:tcPr>
            <w:tcW w:w="648" w:type="dxa"/>
          </w:tcPr>
          <w:p w:rsidR="00842892" w:rsidRPr="00932E5E" w:rsidRDefault="00842892" w:rsidP="00932E5E">
            <w:pPr>
              <w:rPr>
                <w:sz w:val="28"/>
                <w:szCs w:val="28"/>
                <w:lang w:val="uk-UA"/>
              </w:rPr>
            </w:pPr>
            <w:r w:rsidRPr="00932E5E">
              <w:rPr>
                <w:sz w:val="28"/>
                <w:szCs w:val="28"/>
                <w:lang w:val="uk-UA"/>
              </w:rPr>
              <w:t>1.</w:t>
            </w:r>
          </w:p>
        </w:tc>
        <w:tc>
          <w:tcPr>
            <w:tcW w:w="5732" w:type="dxa"/>
          </w:tcPr>
          <w:p w:rsidR="00842892" w:rsidRPr="00932E5E" w:rsidRDefault="00842892" w:rsidP="00932E5E">
            <w:pPr>
              <w:rPr>
                <w:sz w:val="28"/>
                <w:szCs w:val="28"/>
                <w:lang w:val="uk-UA"/>
              </w:rPr>
            </w:pPr>
            <w:r w:rsidRPr="00932E5E">
              <w:rPr>
                <w:sz w:val="28"/>
                <w:szCs w:val="28"/>
                <w:lang w:val="uk-UA"/>
              </w:rPr>
              <w:t>Начальник управління</w:t>
            </w:r>
          </w:p>
        </w:tc>
        <w:tc>
          <w:tcPr>
            <w:tcW w:w="3191" w:type="dxa"/>
          </w:tcPr>
          <w:p w:rsidR="00842892" w:rsidRPr="00932E5E" w:rsidRDefault="00842892" w:rsidP="00932E5E">
            <w:pPr>
              <w:rPr>
                <w:sz w:val="28"/>
                <w:szCs w:val="28"/>
                <w:lang w:val="uk-UA"/>
              </w:rPr>
            </w:pPr>
            <w:r w:rsidRPr="00932E5E">
              <w:rPr>
                <w:sz w:val="28"/>
                <w:szCs w:val="28"/>
                <w:lang w:val="uk-UA"/>
              </w:rPr>
              <w:t>1</w:t>
            </w:r>
          </w:p>
        </w:tc>
      </w:tr>
      <w:tr w:rsidR="00842892" w:rsidRPr="00932E5E" w:rsidTr="005E6182">
        <w:tc>
          <w:tcPr>
            <w:tcW w:w="648" w:type="dxa"/>
          </w:tcPr>
          <w:p w:rsidR="00842892" w:rsidRPr="00932E5E" w:rsidRDefault="00842892" w:rsidP="00932E5E">
            <w:pPr>
              <w:rPr>
                <w:sz w:val="28"/>
                <w:szCs w:val="28"/>
                <w:lang w:val="uk-UA"/>
              </w:rPr>
            </w:pPr>
          </w:p>
        </w:tc>
        <w:tc>
          <w:tcPr>
            <w:tcW w:w="5732" w:type="dxa"/>
          </w:tcPr>
          <w:p w:rsidR="00842892" w:rsidRPr="00932E5E" w:rsidRDefault="00842892" w:rsidP="00932E5E">
            <w:pPr>
              <w:jc w:val="right"/>
              <w:rPr>
                <w:b/>
                <w:sz w:val="28"/>
                <w:szCs w:val="28"/>
                <w:lang w:val="uk-UA"/>
              </w:rPr>
            </w:pPr>
            <w:r w:rsidRPr="00932E5E">
              <w:rPr>
                <w:b/>
                <w:sz w:val="28"/>
                <w:szCs w:val="28"/>
                <w:lang w:val="uk-UA"/>
              </w:rPr>
              <w:t>УСЬОГО:</w:t>
            </w:r>
          </w:p>
        </w:tc>
        <w:tc>
          <w:tcPr>
            <w:tcW w:w="3191" w:type="dxa"/>
          </w:tcPr>
          <w:p w:rsidR="00842892" w:rsidRPr="00932E5E" w:rsidRDefault="00842892" w:rsidP="00932E5E">
            <w:pPr>
              <w:rPr>
                <w:b/>
                <w:sz w:val="28"/>
                <w:szCs w:val="28"/>
                <w:lang w:val="uk-UA"/>
              </w:rPr>
            </w:pPr>
            <w:r w:rsidRPr="00932E5E">
              <w:rPr>
                <w:b/>
                <w:sz w:val="28"/>
                <w:szCs w:val="28"/>
                <w:lang w:val="uk-UA"/>
              </w:rPr>
              <w:t>1</w:t>
            </w:r>
          </w:p>
        </w:tc>
      </w:tr>
      <w:tr w:rsidR="00842892" w:rsidRPr="00932E5E" w:rsidTr="005E6182">
        <w:tc>
          <w:tcPr>
            <w:tcW w:w="9571" w:type="dxa"/>
            <w:gridSpan w:val="3"/>
          </w:tcPr>
          <w:p w:rsidR="00842892" w:rsidRPr="00932E5E" w:rsidRDefault="00842892" w:rsidP="00932E5E">
            <w:pPr>
              <w:jc w:val="center"/>
              <w:rPr>
                <w:b/>
                <w:sz w:val="28"/>
                <w:szCs w:val="28"/>
                <w:lang w:val="uk-UA"/>
              </w:rPr>
            </w:pPr>
            <w:r w:rsidRPr="00932E5E">
              <w:rPr>
                <w:b/>
                <w:sz w:val="28"/>
                <w:szCs w:val="28"/>
                <w:lang w:val="uk-UA"/>
              </w:rPr>
              <w:t>Відділ з питань соціально-економічного розвитку</w:t>
            </w:r>
          </w:p>
        </w:tc>
      </w:tr>
      <w:tr w:rsidR="00842892" w:rsidRPr="00932E5E" w:rsidTr="005E6182">
        <w:tc>
          <w:tcPr>
            <w:tcW w:w="648" w:type="dxa"/>
          </w:tcPr>
          <w:p w:rsidR="00842892" w:rsidRPr="00932E5E" w:rsidRDefault="00842892" w:rsidP="00932E5E">
            <w:pPr>
              <w:rPr>
                <w:sz w:val="28"/>
                <w:szCs w:val="28"/>
                <w:lang w:val="uk-UA"/>
              </w:rPr>
            </w:pPr>
            <w:r w:rsidRPr="00932E5E">
              <w:rPr>
                <w:sz w:val="28"/>
                <w:szCs w:val="28"/>
                <w:lang w:val="uk-UA"/>
              </w:rPr>
              <w:t>1.</w:t>
            </w:r>
          </w:p>
        </w:tc>
        <w:tc>
          <w:tcPr>
            <w:tcW w:w="5732" w:type="dxa"/>
          </w:tcPr>
          <w:p w:rsidR="00842892" w:rsidRPr="00932E5E" w:rsidRDefault="00842892" w:rsidP="00932E5E">
            <w:pPr>
              <w:rPr>
                <w:sz w:val="28"/>
                <w:szCs w:val="28"/>
                <w:lang w:val="uk-UA"/>
              </w:rPr>
            </w:pPr>
            <w:r w:rsidRPr="00932E5E">
              <w:rPr>
                <w:sz w:val="28"/>
                <w:szCs w:val="28"/>
                <w:lang w:val="uk-UA"/>
              </w:rPr>
              <w:t>Завідувач відділу</w:t>
            </w:r>
          </w:p>
        </w:tc>
        <w:tc>
          <w:tcPr>
            <w:tcW w:w="3191" w:type="dxa"/>
          </w:tcPr>
          <w:p w:rsidR="00842892" w:rsidRPr="00932E5E" w:rsidRDefault="00842892" w:rsidP="00932E5E">
            <w:pPr>
              <w:rPr>
                <w:sz w:val="28"/>
                <w:szCs w:val="28"/>
                <w:lang w:val="uk-UA"/>
              </w:rPr>
            </w:pPr>
            <w:r w:rsidRPr="00932E5E">
              <w:rPr>
                <w:sz w:val="28"/>
                <w:szCs w:val="28"/>
                <w:lang w:val="uk-UA"/>
              </w:rPr>
              <w:t>1</w:t>
            </w:r>
          </w:p>
        </w:tc>
      </w:tr>
      <w:tr w:rsidR="00842892" w:rsidRPr="00932E5E" w:rsidTr="005E6182">
        <w:tc>
          <w:tcPr>
            <w:tcW w:w="648" w:type="dxa"/>
          </w:tcPr>
          <w:p w:rsidR="00842892" w:rsidRPr="00932E5E" w:rsidRDefault="00842892" w:rsidP="00932E5E">
            <w:pPr>
              <w:rPr>
                <w:sz w:val="28"/>
                <w:szCs w:val="28"/>
                <w:lang w:val="uk-UA"/>
              </w:rPr>
            </w:pPr>
            <w:r w:rsidRPr="00932E5E">
              <w:rPr>
                <w:sz w:val="28"/>
                <w:szCs w:val="28"/>
                <w:lang w:val="uk-UA"/>
              </w:rPr>
              <w:t>2.</w:t>
            </w:r>
          </w:p>
        </w:tc>
        <w:tc>
          <w:tcPr>
            <w:tcW w:w="5732" w:type="dxa"/>
          </w:tcPr>
          <w:p w:rsidR="00842892" w:rsidRPr="00932E5E" w:rsidRDefault="00842892" w:rsidP="00932E5E">
            <w:pPr>
              <w:rPr>
                <w:sz w:val="28"/>
                <w:szCs w:val="28"/>
                <w:lang w:val="uk-UA"/>
              </w:rPr>
            </w:pPr>
            <w:r w:rsidRPr="00932E5E">
              <w:rPr>
                <w:sz w:val="28"/>
                <w:szCs w:val="28"/>
                <w:lang w:val="uk-UA"/>
              </w:rPr>
              <w:t>Спеціаліст 1 категорії</w:t>
            </w:r>
          </w:p>
        </w:tc>
        <w:tc>
          <w:tcPr>
            <w:tcW w:w="3191" w:type="dxa"/>
          </w:tcPr>
          <w:p w:rsidR="00842892" w:rsidRPr="00932E5E" w:rsidRDefault="00842892" w:rsidP="00932E5E">
            <w:pPr>
              <w:rPr>
                <w:sz w:val="28"/>
                <w:szCs w:val="28"/>
                <w:lang w:val="uk-UA"/>
              </w:rPr>
            </w:pPr>
            <w:r w:rsidRPr="00932E5E">
              <w:rPr>
                <w:sz w:val="28"/>
                <w:szCs w:val="28"/>
                <w:lang w:val="uk-UA"/>
              </w:rPr>
              <w:t>1</w:t>
            </w:r>
          </w:p>
        </w:tc>
      </w:tr>
      <w:tr w:rsidR="00842892" w:rsidRPr="00932E5E" w:rsidTr="005E6182">
        <w:tc>
          <w:tcPr>
            <w:tcW w:w="648" w:type="dxa"/>
          </w:tcPr>
          <w:p w:rsidR="00842892" w:rsidRPr="00932E5E" w:rsidRDefault="00842892" w:rsidP="00932E5E">
            <w:pPr>
              <w:rPr>
                <w:sz w:val="28"/>
                <w:szCs w:val="28"/>
                <w:lang w:val="uk-UA"/>
              </w:rPr>
            </w:pPr>
          </w:p>
        </w:tc>
        <w:tc>
          <w:tcPr>
            <w:tcW w:w="5732" w:type="dxa"/>
          </w:tcPr>
          <w:p w:rsidR="00842892" w:rsidRPr="00932E5E" w:rsidRDefault="00842892" w:rsidP="00932E5E">
            <w:pPr>
              <w:jc w:val="right"/>
              <w:rPr>
                <w:b/>
                <w:sz w:val="28"/>
                <w:szCs w:val="28"/>
                <w:lang w:val="uk-UA"/>
              </w:rPr>
            </w:pPr>
            <w:r w:rsidRPr="00932E5E">
              <w:rPr>
                <w:b/>
                <w:sz w:val="28"/>
                <w:szCs w:val="28"/>
                <w:lang w:val="uk-UA"/>
              </w:rPr>
              <w:t>УСЬОГО:</w:t>
            </w:r>
          </w:p>
        </w:tc>
        <w:tc>
          <w:tcPr>
            <w:tcW w:w="3191" w:type="dxa"/>
          </w:tcPr>
          <w:p w:rsidR="00842892" w:rsidRPr="00932E5E" w:rsidRDefault="00842892" w:rsidP="00932E5E">
            <w:pPr>
              <w:rPr>
                <w:b/>
                <w:sz w:val="28"/>
                <w:szCs w:val="28"/>
                <w:lang w:val="uk-UA"/>
              </w:rPr>
            </w:pPr>
            <w:r w:rsidRPr="00932E5E">
              <w:rPr>
                <w:b/>
                <w:sz w:val="28"/>
                <w:szCs w:val="28"/>
                <w:lang w:val="uk-UA"/>
              </w:rPr>
              <w:t>2</w:t>
            </w:r>
          </w:p>
        </w:tc>
      </w:tr>
      <w:tr w:rsidR="00842892" w:rsidRPr="00932E5E" w:rsidTr="005E6182">
        <w:tc>
          <w:tcPr>
            <w:tcW w:w="9571" w:type="dxa"/>
            <w:gridSpan w:val="3"/>
          </w:tcPr>
          <w:p w:rsidR="00842892" w:rsidRPr="00932E5E" w:rsidRDefault="00842892" w:rsidP="00932E5E">
            <w:pPr>
              <w:jc w:val="center"/>
              <w:rPr>
                <w:b/>
                <w:sz w:val="28"/>
                <w:szCs w:val="28"/>
                <w:lang w:val="uk-UA"/>
              </w:rPr>
            </w:pPr>
            <w:r w:rsidRPr="00932E5E">
              <w:rPr>
                <w:b/>
                <w:sz w:val="28"/>
                <w:szCs w:val="28"/>
                <w:lang w:val="uk-UA"/>
              </w:rPr>
              <w:t>Відділ з питань торгівлі та підприємництва</w:t>
            </w:r>
          </w:p>
        </w:tc>
      </w:tr>
      <w:tr w:rsidR="00842892" w:rsidRPr="00932E5E" w:rsidTr="005E6182">
        <w:tc>
          <w:tcPr>
            <w:tcW w:w="648" w:type="dxa"/>
          </w:tcPr>
          <w:p w:rsidR="00842892" w:rsidRPr="00932E5E" w:rsidRDefault="00842892" w:rsidP="00932E5E">
            <w:pPr>
              <w:rPr>
                <w:sz w:val="28"/>
                <w:szCs w:val="28"/>
                <w:lang w:val="uk-UA"/>
              </w:rPr>
            </w:pPr>
            <w:r w:rsidRPr="00932E5E">
              <w:rPr>
                <w:sz w:val="28"/>
                <w:szCs w:val="28"/>
                <w:lang w:val="uk-UA"/>
              </w:rPr>
              <w:t>1.</w:t>
            </w:r>
          </w:p>
        </w:tc>
        <w:tc>
          <w:tcPr>
            <w:tcW w:w="5732" w:type="dxa"/>
          </w:tcPr>
          <w:p w:rsidR="00842892" w:rsidRPr="00932E5E" w:rsidRDefault="00842892" w:rsidP="00932E5E">
            <w:pPr>
              <w:rPr>
                <w:sz w:val="28"/>
                <w:szCs w:val="28"/>
                <w:lang w:val="uk-UA"/>
              </w:rPr>
            </w:pPr>
            <w:r w:rsidRPr="00932E5E">
              <w:rPr>
                <w:sz w:val="28"/>
                <w:szCs w:val="28"/>
                <w:lang w:val="uk-UA"/>
              </w:rPr>
              <w:t>Завідувач відділу</w:t>
            </w:r>
          </w:p>
        </w:tc>
        <w:tc>
          <w:tcPr>
            <w:tcW w:w="3191" w:type="dxa"/>
          </w:tcPr>
          <w:p w:rsidR="00842892" w:rsidRPr="00932E5E" w:rsidRDefault="00842892" w:rsidP="00932E5E">
            <w:pPr>
              <w:rPr>
                <w:sz w:val="28"/>
                <w:szCs w:val="28"/>
                <w:lang w:val="uk-UA"/>
              </w:rPr>
            </w:pPr>
            <w:r w:rsidRPr="00932E5E">
              <w:rPr>
                <w:sz w:val="28"/>
                <w:szCs w:val="28"/>
                <w:lang w:val="uk-UA"/>
              </w:rPr>
              <w:t>1</w:t>
            </w:r>
          </w:p>
        </w:tc>
      </w:tr>
      <w:tr w:rsidR="00842892" w:rsidRPr="00932E5E" w:rsidTr="005E6182">
        <w:tc>
          <w:tcPr>
            <w:tcW w:w="648" w:type="dxa"/>
          </w:tcPr>
          <w:p w:rsidR="00842892" w:rsidRPr="00932E5E" w:rsidRDefault="00842892" w:rsidP="00932E5E">
            <w:pPr>
              <w:rPr>
                <w:sz w:val="28"/>
                <w:szCs w:val="28"/>
                <w:lang w:val="uk-UA"/>
              </w:rPr>
            </w:pPr>
            <w:r w:rsidRPr="00932E5E">
              <w:rPr>
                <w:sz w:val="28"/>
                <w:szCs w:val="28"/>
                <w:lang w:val="uk-UA"/>
              </w:rPr>
              <w:t>2.</w:t>
            </w:r>
          </w:p>
        </w:tc>
        <w:tc>
          <w:tcPr>
            <w:tcW w:w="5732" w:type="dxa"/>
          </w:tcPr>
          <w:p w:rsidR="00842892" w:rsidRPr="00932E5E" w:rsidRDefault="00842892" w:rsidP="00932E5E">
            <w:pPr>
              <w:rPr>
                <w:sz w:val="28"/>
                <w:szCs w:val="28"/>
                <w:lang w:val="uk-UA"/>
              </w:rPr>
            </w:pPr>
            <w:r w:rsidRPr="00932E5E">
              <w:rPr>
                <w:sz w:val="28"/>
                <w:szCs w:val="28"/>
                <w:lang w:val="uk-UA"/>
              </w:rPr>
              <w:t>Спеціаліст 1 категорії</w:t>
            </w:r>
          </w:p>
        </w:tc>
        <w:tc>
          <w:tcPr>
            <w:tcW w:w="3191" w:type="dxa"/>
          </w:tcPr>
          <w:p w:rsidR="00842892" w:rsidRPr="00932E5E" w:rsidRDefault="00842892" w:rsidP="00932E5E">
            <w:pPr>
              <w:rPr>
                <w:sz w:val="28"/>
                <w:szCs w:val="28"/>
                <w:lang w:val="uk-UA"/>
              </w:rPr>
            </w:pPr>
            <w:r w:rsidRPr="00932E5E">
              <w:rPr>
                <w:sz w:val="28"/>
                <w:szCs w:val="28"/>
                <w:lang w:val="uk-UA"/>
              </w:rPr>
              <w:t>1</w:t>
            </w:r>
          </w:p>
        </w:tc>
      </w:tr>
      <w:tr w:rsidR="00842892" w:rsidRPr="00932E5E" w:rsidTr="005E6182">
        <w:tc>
          <w:tcPr>
            <w:tcW w:w="648" w:type="dxa"/>
          </w:tcPr>
          <w:p w:rsidR="00842892" w:rsidRPr="00932E5E" w:rsidRDefault="00842892" w:rsidP="00932E5E">
            <w:pPr>
              <w:rPr>
                <w:sz w:val="28"/>
                <w:szCs w:val="28"/>
                <w:lang w:val="uk-UA"/>
              </w:rPr>
            </w:pPr>
          </w:p>
        </w:tc>
        <w:tc>
          <w:tcPr>
            <w:tcW w:w="5732" w:type="dxa"/>
          </w:tcPr>
          <w:p w:rsidR="00842892" w:rsidRPr="00932E5E" w:rsidRDefault="00842892" w:rsidP="00932E5E">
            <w:pPr>
              <w:jc w:val="right"/>
              <w:rPr>
                <w:b/>
                <w:sz w:val="28"/>
                <w:szCs w:val="28"/>
                <w:lang w:val="uk-UA"/>
              </w:rPr>
            </w:pPr>
            <w:r w:rsidRPr="00932E5E">
              <w:rPr>
                <w:b/>
                <w:sz w:val="28"/>
                <w:szCs w:val="28"/>
                <w:lang w:val="uk-UA"/>
              </w:rPr>
              <w:t>УСЬОГО:</w:t>
            </w:r>
          </w:p>
        </w:tc>
        <w:tc>
          <w:tcPr>
            <w:tcW w:w="3191" w:type="dxa"/>
          </w:tcPr>
          <w:p w:rsidR="00842892" w:rsidRPr="00932E5E" w:rsidRDefault="00842892" w:rsidP="00932E5E">
            <w:pPr>
              <w:rPr>
                <w:b/>
                <w:sz w:val="28"/>
                <w:szCs w:val="28"/>
                <w:lang w:val="uk-UA"/>
              </w:rPr>
            </w:pPr>
            <w:r w:rsidRPr="00932E5E">
              <w:rPr>
                <w:b/>
                <w:sz w:val="28"/>
                <w:szCs w:val="28"/>
                <w:lang w:val="uk-UA"/>
              </w:rPr>
              <w:t>2</w:t>
            </w:r>
          </w:p>
        </w:tc>
      </w:tr>
      <w:tr w:rsidR="00842892" w:rsidRPr="00932E5E" w:rsidTr="005E6182">
        <w:tc>
          <w:tcPr>
            <w:tcW w:w="648" w:type="dxa"/>
          </w:tcPr>
          <w:p w:rsidR="00842892" w:rsidRPr="00932E5E" w:rsidRDefault="00842892" w:rsidP="00932E5E">
            <w:pPr>
              <w:rPr>
                <w:b/>
                <w:sz w:val="28"/>
                <w:szCs w:val="28"/>
                <w:lang w:val="uk-UA"/>
              </w:rPr>
            </w:pPr>
          </w:p>
        </w:tc>
        <w:tc>
          <w:tcPr>
            <w:tcW w:w="5732" w:type="dxa"/>
          </w:tcPr>
          <w:p w:rsidR="00842892" w:rsidRPr="00932E5E" w:rsidRDefault="00842892" w:rsidP="00932E5E">
            <w:pPr>
              <w:jc w:val="right"/>
              <w:rPr>
                <w:b/>
                <w:sz w:val="28"/>
                <w:szCs w:val="28"/>
                <w:lang w:val="uk-UA"/>
              </w:rPr>
            </w:pPr>
            <w:r w:rsidRPr="00932E5E">
              <w:rPr>
                <w:b/>
                <w:sz w:val="28"/>
                <w:szCs w:val="28"/>
                <w:lang w:val="uk-UA"/>
              </w:rPr>
              <w:t>РАЗОМ</w:t>
            </w:r>
          </w:p>
        </w:tc>
        <w:tc>
          <w:tcPr>
            <w:tcW w:w="3191" w:type="dxa"/>
          </w:tcPr>
          <w:p w:rsidR="00842892" w:rsidRPr="00932E5E" w:rsidRDefault="00842892" w:rsidP="00932E5E">
            <w:pPr>
              <w:rPr>
                <w:b/>
                <w:sz w:val="28"/>
                <w:szCs w:val="28"/>
                <w:lang w:val="uk-UA"/>
              </w:rPr>
            </w:pPr>
            <w:r w:rsidRPr="00932E5E">
              <w:rPr>
                <w:b/>
                <w:sz w:val="28"/>
                <w:szCs w:val="28"/>
                <w:lang w:val="uk-UA"/>
              </w:rPr>
              <w:t>5</w:t>
            </w:r>
          </w:p>
        </w:tc>
      </w:tr>
    </w:tbl>
    <w:p w:rsidR="00842892" w:rsidRPr="00932E5E" w:rsidRDefault="00842892" w:rsidP="00932E5E">
      <w:pPr>
        <w:rPr>
          <w:sz w:val="28"/>
          <w:szCs w:val="28"/>
          <w:lang w:val="uk-UA"/>
        </w:rPr>
      </w:pPr>
    </w:p>
    <w:p w:rsidR="00842892" w:rsidRPr="00932E5E" w:rsidRDefault="00842892" w:rsidP="00932E5E">
      <w:pPr>
        <w:rPr>
          <w:sz w:val="28"/>
          <w:szCs w:val="28"/>
          <w:lang w:val="uk-UA"/>
        </w:rPr>
      </w:pPr>
    </w:p>
    <w:sectPr w:rsidR="00842892" w:rsidRPr="00932E5E" w:rsidSect="00932E5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0D67"/>
    <w:rsid w:val="000364C4"/>
    <w:rsid w:val="000D2076"/>
    <w:rsid w:val="00112CA7"/>
    <w:rsid w:val="001B371F"/>
    <w:rsid w:val="00201B5F"/>
    <w:rsid w:val="00217F9C"/>
    <w:rsid w:val="002D6B10"/>
    <w:rsid w:val="00335161"/>
    <w:rsid w:val="003C6601"/>
    <w:rsid w:val="005C28CC"/>
    <w:rsid w:val="005E6182"/>
    <w:rsid w:val="00607E31"/>
    <w:rsid w:val="0061349E"/>
    <w:rsid w:val="00647F10"/>
    <w:rsid w:val="00701521"/>
    <w:rsid w:val="00745BA5"/>
    <w:rsid w:val="00751E76"/>
    <w:rsid w:val="007877A7"/>
    <w:rsid w:val="007B5CC2"/>
    <w:rsid w:val="007C2D18"/>
    <w:rsid w:val="00823605"/>
    <w:rsid w:val="00842892"/>
    <w:rsid w:val="009132F3"/>
    <w:rsid w:val="00932E5E"/>
    <w:rsid w:val="00941CAB"/>
    <w:rsid w:val="009D0CD4"/>
    <w:rsid w:val="00AA6846"/>
    <w:rsid w:val="00AC6F7C"/>
    <w:rsid w:val="00B70DC9"/>
    <w:rsid w:val="00C52293"/>
    <w:rsid w:val="00C619F3"/>
    <w:rsid w:val="00CA136C"/>
    <w:rsid w:val="00E53B01"/>
    <w:rsid w:val="00EB312A"/>
    <w:rsid w:val="00F70D67"/>
    <w:rsid w:val="00FF05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D67"/>
    <w:rPr>
      <w:sz w:val="24"/>
      <w:szCs w:val="24"/>
    </w:rPr>
  </w:style>
  <w:style w:type="paragraph" w:styleId="Heading1">
    <w:name w:val="heading 1"/>
    <w:basedOn w:val="Normal"/>
    <w:next w:val="Normal"/>
    <w:link w:val="Heading1Char"/>
    <w:uiPriority w:val="99"/>
    <w:qFormat/>
    <w:rsid w:val="00AC6F7C"/>
    <w:pPr>
      <w:keepNext/>
      <w:keepLines/>
      <w:spacing w:before="480" w:line="276" w:lineRule="auto"/>
      <w:jc w:val="both"/>
      <w:outlineLvl w:val="0"/>
    </w:pPr>
    <w:rPr>
      <w:b/>
      <w:bCs/>
      <w:color w:val="365F91"/>
      <w:sz w:val="28"/>
      <w:szCs w:val="28"/>
      <w:lang w:eastAsia="en-US"/>
    </w:rPr>
  </w:style>
  <w:style w:type="paragraph" w:styleId="Heading2">
    <w:name w:val="heading 2"/>
    <w:basedOn w:val="Normal"/>
    <w:next w:val="Normal"/>
    <w:link w:val="Heading2Char"/>
    <w:uiPriority w:val="99"/>
    <w:qFormat/>
    <w:rsid w:val="00AC6F7C"/>
    <w:pPr>
      <w:keepNext/>
      <w:keepLines/>
      <w:spacing w:before="200" w:line="276" w:lineRule="auto"/>
      <w:jc w:val="both"/>
      <w:outlineLvl w:val="1"/>
    </w:pPr>
    <w:rPr>
      <w:b/>
      <w:bCs/>
      <w:color w:val="4F81BD"/>
      <w:sz w:val="26"/>
      <w:szCs w:val="26"/>
      <w:lang w:eastAsia="en-US"/>
    </w:rPr>
  </w:style>
  <w:style w:type="paragraph" w:styleId="Heading3">
    <w:name w:val="heading 3"/>
    <w:basedOn w:val="Normal"/>
    <w:next w:val="Normal"/>
    <w:link w:val="Heading3Char"/>
    <w:uiPriority w:val="99"/>
    <w:qFormat/>
    <w:rsid w:val="00AC6F7C"/>
    <w:pPr>
      <w:keepNext/>
      <w:keepLines/>
      <w:spacing w:before="200" w:line="276" w:lineRule="auto"/>
      <w:jc w:val="both"/>
      <w:outlineLvl w:val="2"/>
    </w:pPr>
    <w:rPr>
      <w:b/>
      <w:bCs/>
      <w:color w:val="4F81BD"/>
      <w:sz w:val="26"/>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6F7C"/>
    <w:rPr>
      <w:rFonts w:ascii="Times New Roman" w:hAnsi="Times New Roman" w:cs="Times New Roman"/>
      <w:b/>
      <w:bCs/>
      <w:color w:val="365F91"/>
      <w:sz w:val="28"/>
      <w:szCs w:val="28"/>
    </w:rPr>
  </w:style>
  <w:style w:type="character" w:customStyle="1" w:styleId="Heading2Char">
    <w:name w:val="Heading 2 Char"/>
    <w:basedOn w:val="DefaultParagraphFont"/>
    <w:link w:val="Heading2"/>
    <w:uiPriority w:val="99"/>
    <w:locked/>
    <w:rsid w:val="00AC6F7C"/>
    <w:rPr>
      <w:rFonts w:ascii="Times New Roman" w:hAnsi="Times New Roman" w:cs="Times New Roman"/>
      <w:b/>
      <w:bCs/>
      <w:color w:val="4F81BD"/>
      <w:sz w:val="26"/>
      <w:szCs w:val="26"/>
    </w:rPr>
  </w:style>
  <w:style w:type="character" w:customStyle="1" w:styleId="Heading3Char">
    <w:name w:val="Heading 3 Char"/>
    <w:basedOn w:val="DefaultParagraphFont"/>
    <w:link w:val="Heading3"/>
    <w:uiPriority w:val="99"/>
    <w:locked/>
    <w:rsid w:val="00AC6F7C"/>
    <w:rPr>
      <w:rFonts w:ascii="Times New Roman" w:hAnsi="Times New Roman" w:cs="Times New Roman"/>
      <w:b/>
      <w:bCs/>
      <w:color w:val="4F81BD"/>
    </w:rPr>
  </w:style>
  <w:style w:type="paragraph" w:styleId="NoSpacing">
    <w:name w:val="No Spacing"/>
    <w:uiPriority w:val="99"/>
    <w:qFormat/>
    <w:rsid w:val="00AC6F7C"/>
    <w:pPr>
      <w:jc w:val="both"/>
    </w:pPr>
    <w:rPr>
      <w:sz w:val="26"/>
      <w:lang w:eastAsia="en-US"/>
    </w:rPr>
  </w:style>
  <w:style w:type="paragraph" w:styleId="Subtitle">
    <w:name w:val="Subtitle"/>
    <w:basedOn w:val="Normal"/>
    <w:next w:val="Normal"/>
    <w:link w:val="SubtitleChar"/>
    <w:uiPriority w:val="99"/>
    <w:qFormat/>
    <w:rsid w:val="00AC6F7C"/>
    <w:pPr>
      <w:numPr>
        <w:ilvl w:val="1"/>
      </w:numPr>
      <w:spacing w:line="276" w:lineRule="auto"/>
      <w:jc w:val="both"/>
    </w:pPr>
    <w:rPr>
      <w:i/>
      <w:iCs/>
      <w:color w:val="4F81BD"/>
      <w:spacing w:val="15"/>
      <w:lang w:eastAsia="en-US"/>
    </w:rPr>
  </w:style>
  <w:style w:type="character" w:customStyle="1" w:styleId="SubtitleChar">
    <w:name w:val="Subtitle Char"/>
    <w:basedOn w:val="DefaultParagraphFont"/>
    <w:link w:val="Subtitle"/>
    <w:uiPriority w:val="99"/>
    <w:locked/>
    <w:rsid w:val="00AC6F7C"/>
    <w:rPr>
      <w:rFonts w:ascii="Times New Roman" w:hAnsi="Times New Roman" w:cs="Times New Roman"/>
      <w:i/>
      <w:iCs/>
      <w:color w:val="4F81BD"/>
      <w:spacing w:val="15"/>
      <w:sz w:val="24"/>
      <w:szCs w:val="24"/>
    </w:rPr>
  </w:style>
  <w:style w:type="character" w:styleId="Emphasis">
    <w:name w:val="Emphasis"/>
    <w:basedOn w:val="DefaultParagraphFont"/>
    <w:uiPriority w:val="99"/>
    <w:qFormat/>
    <w:rsid w:val="00AC6F7C"/>
    <w:rPr>
      <w:rFonts w:cs="Times New Roman"/>
      <w:i/>
      <w:iCs/>
    </w:rPr>
  </w:style>
  <w:style w:type="character" w:styleId="SubtleEmphasis">
    <w:name w:val="Subtle Emphasis"/>
    <w:basedOn w:val="DefaultParagraphFont"/>
    <w:uiPriority w:val="99"/>
    <w:qFormat/>
    <w:rsid w:val="00AC6F7C"/>
    <w:rPr>
      <w:rFonts w:cs="Times New Roman"/>
      <w:i/>
      <w:iCs/>
      <w:color w:val="808080"/>
    </w:rPr>
  </w:style>
  <w:style w:type="paragraph" w:styleId="Title">
    <w:name w:val="Title"/>
    <w:basedOn w:val="Normal"/>
    <w:link w:val="TitleChar"/>
    <w:uiPriority w:val="99"/>
    <w:qFormat/>
    <w:rsid w:val="00F70D67"/>
    <w:pPr>
      <w:jc w:val="center"/>
    </w:pPr>
    <w:rPr>
      <w:szCs w:val="20"/>
      <w:lang w:val="uk-UA"/>
    </w:rPr>
  </w:style>
  <w:style w:type="character" w:customStyle="1" w:styleId="TitleChar">
    <w:name w:val="Title Char"/>
    <w:basedOn w:val="DefaultParagraphFont"/>
    <w:link w:val="Title"/>
    <w:uiPriority w:val="99"/>
    <w:locked/>
    <w:rsid w:val="00F70D67"/>
    <w:rPr>
      <w:rFonts w:ascii="Times New Roman" w:hAnsi="Times New Roman" w:cs="Times New Roman"/>
      <w:sz w:val="20"/>
      <w:szCs w:val="20"/>
      <w:lang w:val="uk-UA" w:eastAsia="ru-RU"/>
    </w:rPr>
  </w:style>
  <w:style w:type="paragraph" w:styleId="NormalWeb">
    <w:name w:val="Normal (Web)"/>
    <w:basedOn w:val="Normal"/>
    <w:uiPriority w:val="99"/>
    <w:rsid w:val="00F70D67"/>
    <w:pPr>
      <w:spacing w:before="100" w:beforeAutospacing="1" w:after="100" w:afterAutospacing="1"/>
    </w:pPr>
    <w:rPr>
      <w:lang w:val="uk-UA"/>
    </w:rPr>
  </w:style>
  <w:style w:type="paragraph" w:styleId="Caption">
    <w:name w:val="caption"/>
    <w:basedOn w:val="Normal"/>
    <w:uiPriority w:val="99"/>
    <w:qFormat/>
    <w:locked/>
    <w:rsid w:val="00932E5E"/>
    <w:pPr>
      <w:jc w:val="center"/>
    </w:pPr>
    <w:rPr>
      <w:sz w:val="26"/>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7</Pages>
  <Words>1872</Words>
  <Characters>10671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2017-09-29T06:29:00Z</cp:lastPrinted>
  <dcterms:created xsi:type="dcterms:W3CDTF">2017-09-25T05:43:00Z</dcterms:created>
  <dcterms:modified xsi:type="dcterms:W3CDTF">2017-09-29T06:29:00Z</dcterms:modified>
</cp:coreProperties>
</file>